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bookmarkStart w:id="0" w:name="_GoBack"/>
      <w:bookmarkEnd w:id="0"/>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46087815"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 xml:space="preserve">Change </w:t>
            </w:r>
            <w:r w:rsidR="00B34018">
              <w:rPr>
                <w:rFonts w:eastAsia="Times New Roman"/>
                <w:b/>
                <w:szCs w:val="24"/>
              </w:rPr>
              <w:t>3</w:t>
            </w:r>
          </w:p>
        </w:tc>
      </w:tr>
      <w:tr w:rsidR="00127E6C" w:rsidRPr="00CC3D18" w14:paraId="25756F85" w14:textId="77777777" w:rsidTr="004A0B30">
        <w:trPr>
          <w:trHeight w:val="20"/>
        </w:trPr>
        <w:tc>
          <w:tcPr>
            <w:tcW w:w="3325" w:type="dxa"/>
          </w:tcPr>
          <w:p w14:paraId="673CE04A" w14:textId="6FE537CD"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B34018">
              <w:rPr>
                <w:rFonts w:eastAsia="Times New Roman"/>
                <w:b/>
                <w:szCs w:val="24"/>
              </w:rPr>
              <w:t xml:space="preserve">March </w:t>
            </w:r>
            <w:r w:rsidR="00D1430E">
              <w:rPr>
                <w:rFonts w:eastAsia="Times New Roman"/>
                <w:b/>
                <w:szCs w:val="24"/>
              </w:rPr>
              <w:t>1</w:t>
            </w:r>
            <w:r w:rsidR="007A1DCD">
              <w:rPr>
                <w:rFonts w:eastAsia="Times New Roman"/>
                <w:b/>
                <w:szCs w:val="24"/>
              </w:rPr>
              <w:t>7</w:t>
            </w:r>
            <w:r w:rsidR="00595617">
              <w:rPr>
                <w:rFonts w:eastAsia="Times New Roman"/>
                <w:b/>
                <w:szCs w:val="24"/>
              </w:rPr>
              <w:t>, 202</w:t>
            </w:r>
            <w:r w:rsidR="00DA00CC">
              <w:rPr>
                <w:rFonts w:eastAsia="Times New Roman"/>
                <w:b/>
                <w:szCs w:val="24"/>
              </w:rPr>
              <w:t>1</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65E8DE66" w14:textId="24AB6F4B" w:rsidR="000A7042" w:rsidRDefault="000A7042" w:rsidP="001E6D47">
      <w:pPr>
        <w:spacing w:before="0" w:after="0"/>
        <w:ind w:left="720" w:firstLine="720"/>
        <w:rPr>
          <w:rFonts w:ascii="CG Times" w:hAnsi="CG Times"/>
        </w:rPr>
      </w:pPr>
    </w:p>
    <w:p w14:paraId="31A8E73E" w14:textId="77777777" w:rsidR="00B00CD9" w:rsidRPr="0065167E" w:rsidRDefault="00B00CD9" w:rsidP="001E6D47">
      <w:pPr>
        <w:spacing w:before="0" w:after="0"/>
        <w:rPr>
          <w:rFonts w:ascii="CG Times" w:hAnsi="CG Times"/>
        </w:rPr>
      </w:pP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406D625E" w:rsidR="005147C6" w:rsidRPr="00BB39FC" w:rsidRDefault="00C33E8E" w:rsidP="00EE7AE0">
      <w:pPr>
        <w:autoSpaceDE w:val="0"/>
        <w:autoSpaceDN w:val="0"/>
        <w:adjustRightInd w:val="0"/>
        <w:spacing w:before="0" w:after="0"/>
      </w:pPr>
      <w:r>
        <w:t xml:space="preserve">This issuance </w:t>
      </w:r>
      <w:r w:rsidR="00494B05">
        <w:t xml:space="preserve">updates </w:t>
      </w:r>
      <w:r>
        <w:t xml:space="preserve">WS </w:t>
      </w:r>
      <w:r w:rsidR="00494B05">
        <w:t>20-</w:t>
      </w:r>
      <w:r w:rsidR="00C84859">
        <w:t>06</w:t>
      </w:r>
      <w:r>
        <w:t xml:space="preserve"> and provide</w:t>
      </w:r>
      <w:r w:rsidR="00D93FA7">
        <w:t>s</w:t>
      </w:r>
      <w:r>
        <w:t xml:space="preserv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New changes </w:t>
      </w:r>
      <w:r w:rsidR="00E47EE3">
        <w:t xml:space="preserve">in the guidance are identified in </w:t>
      </w:r>
      <w:r w:rsidR="00E47EE3" w:rsidRPr="00DA00CC">
        <w:rPr>
          <w:color w:val="00B0F0"/>
        </w:rPr>
        <w:t xml:space="preserve">blue </w:t>
      </w:r>
      <w:r w:rsidR="00E47EE3">
        <w:t xml:space="preserve">text and previous changes are in </w:t>
      </w:r>
      <w:r w:rsidR="00E47EE3" w:rsidRPr="00DA00CC">
        <w:rPr>
          <w:color w:val="FF0000"/>
        </w:rPr>
        <w:t xml:space="preserve">red </w:t>
      </w:r>
      <w:r w:rsidR="00E47EE3">
        <w:t>text.</w:t>
      </w:r>
    </w:p>
    <w:p w14:paraId="0493F61F" w14:textId="77777777" w:rsidR="004C11AE" w:rsidRDefault="004C11AE" w:rsidP="00EE7AE0">
      <w:pPr>
        <w:spacing w:before="0" w:after="0"/>
        <w:rPr>
          <w:szCs w:val="24"/>
        </w:rPr>
      </w:pP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lastRenderedPageBreak/>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210914">
        <w:rPr>
          <w:strike/>
        </w:rPr>
        <w:t>face-to-face</w:t>
      </w:r>
      <w:r w:rsidR="00EF5694" w:rsidRPr="00210914">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210914"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sidRPr="00210914">
        <w:rPr>
          <w:szCs w:val="24"/>
        </w:rPr>
        <w:t>TEAMS</w:t>
      </w:r>
      <w:r w:rsidR="00702A69" w:rsidRPr="00210914">
        <w:rPr>
          <w:szCs w:val="24"/>
        </w:rPr>
        <w:t xml:space="preserve">, </w:t>
      </w:r>
      <w:r w:rsidRPr="00210914">
        <w:rPr>
          <w:szCs w:val="24"/>
        </w:rPr>
        <w:t>Skype, Zoom, FaceTime, or another similar product (remote technology does not include phone conversations, mobile or landline; text messages; e-mails; or online messaging systems)</w:t>
      </w:r>
      <w:r w:rsidR="00D145D3" w:rsidRPr="00210914">
        <w:rPr>
          <w:szCs w:val="24"/>
        </w:rPr>
        <w:t xml:space="preserve">; </w:t>
      </w:r>
    </w:p>
    <w:p w14:paraId="50F9AAFD" w14:textId="42852E35" w:rsidR="00D145D3" w:rsidRPr="00210914" w:rsidRDefault="00D145D3" w:rsidP="00DE65E9">
      <w:pPr>
        <w:numPr>
          <w:ilvl w:val="1"/>
          <w:numId w:val="2"/>
        </w:numPr>
        <w:spacing w:before="0" w:after="0"/>
      </w:pPr>
      <w:r w:rsidRPr="00210914">
        <w:t>using prerecorded webinars or self-paced presentations</w:t>
      </w:r>
      <w:r w:rsidR="00702A69" w:rsidRPr="00210914">
        <w:t xml:space="preserve"> in coordination </w:t>
      </w:r>
      <w:r w:rsidR="00501B51" w:rsidRPr="00210914">
        <w:t>with a</w:t>
      </w:r>
      <w:r w:rsidR="74AF33AA" w:rsidRPr="00210914">
        <w:t>n arranged</w:t>
      </w:r>
      <w:r w:rsidR="00501B51" w:rsidRPr="00210914">
        <w:t xml:space="preserve"> face-to-face component</w:t>
      </w:r>
      <w:r w:rsidR="00DE7FCB" w:rsidRPr="00210914">
        <w:t xml:space="preserve">; or </w:t>
      </w:r>
    </w:p>
    <w:p w14:paraId="11C5581E" w14:textId="66F857E6" w:rsidR="00F72040" w:rsidRPr="00210914" w:rsidRDefault="00F72040" w:rsidP="00DE65E9">
      <w:pPr>
        <w:numPr>
          <w:ilvl w:val="1"/>
          <w:numId w:val="2"/>
        </w:numPr>
        <w:spacing w:before="0" w:after="0"/>
      </w:pPr>
      <w:r w:rsidRPr="00210914">
        <w:t xml:space="preserve">by phone (temporarily during </w:t>
      </w:r>
      <w:r w:rsidR="009D0938" w:rsidRPr="00210914">
        <w:t xml:space="preserve">the </w:t>
      </w:r>
      <w:r w:rsidRPr="00210914">
        <w:t>COVID-19</w:t>
      </w:r>
      <w:r w:rsidR="009D0938" w:rsidRPr="00210914">
        <w:t xml:space="preserve"> pandemic</w:t>
      </w:r>
      <w:r w:rsidR="006500E8" w:rsidRPr="00210914">
        <w:t>)</w:t>
      </w:r>
    </w:p>
    <w:p w14:paraId="010461F0" w14:textId="7E57B740" w:rsidR="00FB3A8C" w:rsidRPr="00210914" w:rsidRDefault="00FB3A8C" w:rsidP="00ED4535">
      <w:pPr>
        <w:spacing w:before="0" w:after="0"/>
      </w:pPr>
    </w:p>
    <w:p w14:paraId="202DD562" w14:textId="42F9833D" w:rsidR="0042789A" w:rsidRPr="00210914" w:rsidRDefault="0042789A" w:rsidP="00DE65E9">
      <w:pPr>
        <w:pStyle w:val="Default"/>
        <w:numPr>
          <w:ilvl w:val="0"/>
          <w:numId w:val="2"/>
        </w:numPr>
        <w:rPr>
          <w:color w:val="auto"/>
        </w:rPr>
      </w:pPr>
      <w:r w:rsidRPr="00210914">
        <w:rPr>
          <w:color w:val="auto"/>
        </w:rPr>
        <w:t xml:space="preserve">We recommend tagging </w:t>
      </w:r>
      <w:r w:rsidR="005A7C7B" w:rsidRPr="00210914">
        <w:rPr>
          <w:color w:val="auto"/>
        </w:rPr>
        <w:t>customer</w:t>
      </w:r>
      <w:r w:rsidR="002214A7" w:rsidRPr="00210914">
        <w:rPr>
          <w:color w:val="auto"/>
        </w:rPr>
        <w:t xml:space="preserve">s who complete </w:t>
      </w:r>
      <w:r w:rsidR="00A15653" w:rsidRPr="00210914">
        <w:rPr>
          <w:color w:val="auto"/>
        </w:rPr>
        <w:t>the back to work process</w:t>
      </w:r>
      <w:r w:rsidR="005A7C7B" w:rsidRPr="00210914">
        <w:rPr>
          <w:color w:val="auto"/>
        </w:rPr>
        <w:t xml:space="preserve"> </w:t>
      </w:r>
      <w:r w:rsidRPr="00210914">
        <w:rPr>
          <w:color w:val="auto"/>
        </w:rPr>
        <w:t xml:space="preserve">as WIOA </w:t>
      </w:r>
      <w:r w:rsidR="001522C2" w:rsidRPr="00210914">
        <w:rPr>
          <w:color w:val="auto"/>
        </w:rPr>
        <w:t>D</w:t>
      </w:r>
      <w:r w:rsidRPr="00210914">
        <w:rPr>
          <w:color w:val="auto"/>
        </w:rPr>
        <w:t xml:space="preserve">islocated </w:t>
      </w:r>
      <w:r w:rsidR="001522C2" w:rsidRPr="00210914">
        <w:rPr>
          <w:color w:val="auto"/>
        </w:rPr>
        <w:t>W</w:t>
      </w:r>
      <w:r w:rsidRPr="00210914">
        <w:rPr>
          <w:color w:val="auto"/>
        </w:rPr>
        <w:t>orkers</w:t>
      </w:r>
      <w:r w:rsidR="0053759F" w:rsidRPr="00210914">
        <w:rPr>
          <w:color w:val="auto"/>
        </w:rPr>
        <w:t xml:space="preserve">, as </w:t>
      </w:r>
      <w:r w:rsidR="00A04E19" w:rsidRPr="00210914">
        <w:rPr>
          <w:color w:val="auto"/>
        </w:rPr>
        <w:t>appropriate based on the customer’s needs.</w:t>
      </w:r>
      <w:r w:rsidRPr="00210914">
        <w:rPr>
          <w:color w:val="auto"/>
        </w:rPr>
        <w:t xml:space="preserve"> </w:t>
      </w:r>
    </w:p>
    <w:p w14:paraId="195FD5FD" w14:textId="77777777" w:rsidR="0042789A" w:rsidRDefault="0042789A"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210914" w:rsidRDefault="00B3156C" w:rsidP="00B3156C">
      <w:pPr>
        <w:pStyle w:val="Default"/>
        <w:rPr>
          <w:strike/>
          <w:color w:val="auto"/>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210914">
        <w:rPr>
          <w:strike/>
          <w:color w:val="auto"/>
        </w:rPr>
        <w:t>Except for</w:t>
      </w:r>
      <w:r w:rsidR="00E9581B" w:rsidRPr="00210914">
        <w:rPr>
          <w:strike/>
          <w:color w:val="auto"/>
        </w:rPr>
        <w:t xml:space="preserve"> </w:t>
      </w:r>
      <w:r w:rsidR="00DB405D" w:rsidRPr="00210914">
        <w:rPr>
          <w:strike/>
          <w:color w:val="auto"/>
        </w:rPr>
        <w:t xml:space="preserve">providing </w:t>
      </w:r>
      <w:r w:rsidR="00E9581B" w:rsidRPr="00210914">
        <w:rPr>
          <w:strike/>
          <w:color w:val="auto"/>
        </w:rPr>
        <w:t>information</w:t>
      </w:r>
      <w:r w:rsidR="00DB405D" w:rsidRPr="00210914">
        <w:rPr>
          <w:strike/>
          <w:color w:val="auto"/>
        </w:rPr>
        <w:t xml:space="preserve"> </w:t>
      </w:r>
      <w:r w:rsidR="00B20E99" w:rsidRPr="00210914">
        <w:rPr>
          <w:strike/>
          <w:color w:val="auto"/>
        </w:rPr>
        <w:t xml:space="preserve">about </w:t>
      </w:r>
      <w:r w:rsidR="00DB405D" w:rsidRPr="00210914">
        <w:rPr>
          <w:strike/>
          <w:color w:val="auto"/>
        </w:rPr>
        <w:t>Workforce Solutions</w:t>
      </w:r>
      <w:r w:rsidR="00E9581B" w:rsidRPr="00210914">
        <w:rPr>
          <w:strike/>
          <w:color w:val="auto"/>
        </w:rPr>
        <w:t>, the</w:t>
      </w:r>
      <w:r w:rsidR="000A7042" w:rsidRPr="00210914">
        <w:rPr>
          <w:strike/>
          <w:color w:val="auto"/>
        </w:rPr>
        <w:t xml:space="preserve"> following </w:t>
      </w:r>
      <w:r w:rsidR="00E9581B" w:rsidRPr="00210914">
        <w:rPr>
          <w:strike/>
          <w:color w:val="auto"/>
        </w:rPr>
        <w:t xml:space="preserve">elements must be completed with </w:t>
      </w:r>
      <w:r w:rsidR="00DB405D" w:rsidRPr="00210914">
        <w:rPr>
          <w:strike/>
          <w:color w:val="auto"/>
        </w:rPr>
        <w:t>a</w:t>
      </w:r>
      <w:r w:rsidR="00514AB5" w:rsidRPr="00210914">
        <w:rPr>
          <w:strike/>
          <w:color w:val="auto"/>
        </w:rPr>
        <w:t xml:space="preserve"> </w:t>
      </w:r>
      <w:r w:rsidR="100DED50" w:rsidRPr="00210914">
        <w:rPr>
          <w:strike/>
          <w:color w:val="auto"/>
        </w:rPr>
        <w:t>face-to-face</w:t>
      </w:r>
      <w:r w:rsidR="008663D9" w:rsidRPr="00210914">
        <w:rPr>
          <w:strike/>
          <w:color w:val="auto"/>
        </w:rPr>
        <w:t xml:space="preserve"> </w:t>
      </w:r>
      <w:r w:rsidR="00E9581B" w:rsidRPr="00210914">
        <w:rPr>
          <w:strike/>
          <w:color w:val="auto"/>
        </w:rPr>
        <w:t>interaction</w:t>
      </w:r>
      <w:r w:rsidR="00514AB5" w:rsidRPr="00210914">
        <w:rPr>
          <w:strike/>
          <w:color w:val="auto"/>
        </w:rPr>
        <w:t xml:space="preserve"> </w:t>
      </w:r>
      <w:r w:rsidR="00E9581B" w:rsidRPr="00210914">
        <w:rPr>
          <w:strike/>
          <w:color w:val="auto"/>
        </w:rPr>
        <w:t>with the customer</w:t>
      </w:r>
      <w:r w:rsidR="000A7042" w:rsidRPr="00210914">
        <w:rPr>
          <w:strike/>
          <w:color w:val="auto"/>
        </w:rPr>
        <w:t xml:space="preserve"> and documented</w:t>
      </w:r>
      <w:r w:rsidR="00B20E99" w:rsidRPr="00210914">
        <w:rPr>
          <w:strike/>
          <w:color w:val="auto"/>
        </w:rPr>
        <w:t xml:space="preserve"> in case notes</w:t>
      </w:r>
      <w:r w:rsidR="000A7042" w:rsidRPr="00210914">
        <w:rPr>
          <w:strike/>
          <w:color w:val="auto"/>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TWIST Counselor Notes.</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lastRenderedPageBreak/>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210914" w:rsidRDefault="00AD4F53" w:rsidP="00823081">
      <w:pPr>
        <w:pStyle w:val="Heading2"/>
        <w:ind w:left="720"/>
        <w:rPr>
          <w:b w:val="0"/>
          <w:lang w:val="en"/>
        </w:rPr>
      </w:pPr>
      <w:r w:rsidRPr="00210914">
        <w:rPr>
          <w:b w:val="0"/>
          <w:bCs/>
          <w:lang w:val="en"/>
        </w:rPr>
        <w:t>C</w:t>
      </w:r>
      <w:r w:rsidR="00A15653" w:rsidRPr="00210914">
        <w:rPr>
          <w:b w:val="0"/>
          <w:lang w:val="en"/>
        </w:rPr>
        <w:t xml:space="preserve">ustomers </w:t>
      </w:r>
      <w:r w:rsidR="00372098" w:rsidRPr="00210914">
        <w:rPr>
          <w:b w:val="0"/>
          <w:lang w:val="en"/>
        </w:rPr>
        <w:t xml:space="preserve">outreached for </w:t>
      </w:r>
      <w:r w:rsidR="5BE636B4" w:rsidRPr="00210914">
        <w:rPr>
          <w:b w:val="0"/>
          <w:lang w:val="en"/>
        </w:rPr>
        <w:t>Reemployment Services and Eligibility Assessment (</w:t>
      </w:r>
      <w:r w:rsidR="00F50193" w:rsidRPr="00210914">
        <w:rPr>
          <w:b w:val="0"/>
          <w:lang w:val="en"/>
        </w:rPr>
        <w:t>RESEA</w:t>
      </w:r>
      <w:r w:rsidR="6129C1E8" w:rsidRPr="00210914">
        <w:rPr>
          <w:b w:val="0"/>
          <w:lang w:val="en"/>
        </w:rPr>
        <w:t>)</w:t>
      </w:r>
      <w:r w:rsidR="00F50193" w:rsidRPr="00210914">
        <w:rPr>
          <w:b w:val="0"/>
          <w:lang w:val="en"/>
        </w:rPr>
        <w:t xml:space="preserve"> </w:t>
      </w:r>
      <w:r w:rsidR="00905BF9" w:rsidRPr="00210914">
        <w:rPr>
          <w:b w:val="0"/>
          <w:lang w:val="en"/>
        </w:rPr>
        <w:t xml:space="preserve">must meet </w:t>
      </w:r>
      <w:r w:rsidR="00704E13" w:rsidRPr="00210914">
        <w:rPr>
          <w:b w:val="0"/>
          <w:lang w:val="en"/>
        </w:rPr>
        <w:t>the following ongoing un</w:t>
      </w:r>
      <w:r w:rsidR="008D3C2F" w:rsidRPr="00210914">
        <w:rPr>
          <w:b w:val="0"/>
          <w:lang w:val="en"/>
        </w:rPr>
        <w:t>employment benefits</w:t>
      </w:r>
      <w:r w:rsidR="00704E13" w:rsidRPr="00210914">
        <w:rPr>
          <w:b w:val="0"/>
          <w:lang w:val="en"/>
        </w:rPr>
        <w:t xml:space="preserve"> </w:t>
      </w:r>
      <w:r w:rsidR="008D3C2F" w:rsidRPr="00210914">
        <w:rPr>
          <w:b w:val="0"/>
          <w:lang w:val="en"/>
        </w:rPr>
        <w:t xml:space="preserve">eligibility requirements: </w:t>
      </w:r>
      <w:r w:rsidR="005B6347" w:rsidRPr="00210914">
        <w:rPr>
          <w:b w:val="0"/>
          <w:lang w:val="en"/>
        </w:rPr>
        <w:t xml:space="preserve"> </w:t>
      </w:r>
    </w:p>
    <w:p w14:paraId="09851BAC" w14:textId="4504CBAB" w:rsidR="00823081" w:rsidRPr="00210914" w:rsidRDefault="00823081" w:rsidP="00DE65E9">
      <w:pPr>
        <w:pStyle w:val="ListParagraph"/>
        <w:numPr>
          <w:ilvl w:val="0"/>
          <w:numId w:val="27"/>
        </w:numPr>
        <w:spacing w:before="0" w:after="160"/>
        <w:ind w:right="0"/>
      </w:pPr>
      <w:r w:rsidRPr="00210914">
        <w:t xml:space="preserve">Actively search for full-time work and perform </w:t>
      </w:r>
      <w:r w:rsidR="00791103" w:rsidRPr="00210914">
        <w:t>a</w:t>
      </w:r>
      <w:r w:rsidRPr="00210914">
        <w:t xml:space="preserve"> minimum </w:t>
      </w:r>
      <w:r w:rsidR="00791103" w:rsidRPr="00210914">
        <w:t xml:space="preserve">of three job contacts a week; </w:t>
      </w:r>
    </w:p>
    <w:p w14:paraId="4FC7E363" w14:textId="0D591DC5" w:rsidR="00AF3221" w:rsidRPr="00210914" w:rsidRDefault="00AF3221" w:rsidP="00DE65E9">
      <w:pPr>
        <w:pStyle w:val="ListParagraph"/>
        <w:numPr>
          <w:ilvl w:val="0"/>
          <w:numId w:val="27"/>
        </w:numPr>
        <w:spacing w:before="0" w:after="160"/>
        <w:ind w:right="0"/>
      </w:pPr>
      <w:r w:rsidRPr="00210914">
        <w:t xml:space="preserve">Be </w:t>
      </w:r>
      <w:r w:rsidRPr="00210914">
        <w:rPr>
          <w:b/>
        </w:rPr>
        <w:t>able</w:t>
      </w:r>
      <w:r w:rsidRPr="00210914">
        <w:t xml:space="preserve"> to engage in and be </w:t>
      </w:r>
      <w:r w:rsidRPr="00210914">
        <w:rPr>
          <w:b/>
        </w:rPr>
        <w:t>available</w:t>
      </w:r>
      <w:r w:rsidRPr="00210914">
        <w:t xml:space="preserve"> for full-time work</w:t>
      </w:r>
      <w:r w:rsidR="00E05B47" w:rsidRPr="00210914">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w:t>
      </w:r>
      <w:proofErr w:type="gramStart"/>
      <w:r w:rsidRPr="004A0B30">
        <w:t>child care</w:t>
      </w:r>
      <w:proofErr w:type="gramEnd"/>
      <w:r w:rsidRPr="004A0B30">
        <w:t xml:space="preserv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210914" w:rsidRDefault="006D49BD" w:rsidP="00DE65E9">
      <w:pPr>
        <w:pStyle w:val="ListParagraph"/>
        <w:numPr>
          <w:ilvl w:val="0"/>
          <w:numId w:val="27"/>
        </w:numPr>
        <w:spacing w:before="0" w:after="160"/>
        <w:ind w:right="0"/>
      </w:pPr>
      <w:r w:rsidRPr="00210914">
        <w:t>Be available to Workforce Solutions staff</w:t>
      </w:r>
      <w:r w:rsidR="4C684912" w:rsidRPr="00210914">
        <w:t xml:space="preserve"> for job search assistance, career counseling, follow up, </w:t>
      </w:r>
      <w:r w:rsidR="00A03C75" w:rsidRPr="00210914">
        <w:t>etc.</w:t>
      </w:r>
      <w:r w:rsidR="00E05B47" w:rsidRPr="00210914">
        <w:t>;</w:t>
      </w:r>
    </w:p>
    <w:p w14:paraId="6E2075CA" w14:textId="208C195D" w:rsidR="0085535F" w:rsidRPr="00210914" w:rsidRDefault="0085535F" w:rsidP="00DE65E9">
      <w:pPr>
        <w:pStyle w:val="ListParagraph"/>
        <w:numPr>
          <w:ilvl w:val="0"/>
          <w:numId w:val="27"/>
        </w:numPr>
        <w:spacing w:before="0" w:after="160"/>
        <w:ind w:right="0"/>
      </w:pPr>
      <w:r w:rsidRPr="00210914">
        <w:t>Participate in required reemployment activities and complete all required RESEA services</w:t>
      </w:r>
      <w:r w:rsidR="00E05B47" w:rsidRPr="00210914">
        <w:t>; and</w:t>
      </w:r>
    </w:p>
    <w:p w14:paraId="6E53A7F0" w14:textId="2739AE1E" w:rsidR="0085535F" w:rsidRPr="00210914" w:rsidRDefault="0085535F" w:rsidP="00DE65E9">
      <w:pPr>
        <w:pStyle w:val="ListParagraph"/>
        <w:numPr>
          <w:ilvl w:val="0"/>
          <w:numId w:val="27"/>
        </w:numPr>
        <w:spacing w:before="0" w:after="160"/>
        <w:ind w:right="0"/>
      </w:pPr>
      <w:r w:rsidRPr="00210914">
        <w:t>Apply for and accept suitable work</w:t>
      </w:r>
      <w:r w:rsidR="00992CAA" w:rsidRPr="00210914">
        <w:t xml:space="preserve"> (see </w:t>
      </w:r>
      <w:r w:rsidR="00FA1D61" w:rsidRPr="00210914">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7777777" w:rsidR="000A7042" w:rsidRPr="004A0B30" w:rsidRDefault="000D402D">
      <w:pPr>
        <w:pStyle w:val="Default"/>
        <w:ind w:left="720"/>
        <w:rPr>
          <w:color w:val="auto"/>
        </w:rPr>
      </w:pPr>
      <w:r w:rsidRPr="004A0B30">
        <w:rPr>
          <w:color w:val="auto"/>
        </w:rPr>
        <w:t xml:space="preserve">Documentation </w:t>
      </w:r>
      <w:r w:rsidR="0000021D" w:rsidRPr="004A0B30">
        <w:rPr>
          <w:color w:val="auto"/>
        </w:rPr>
        <w:t>of the assessment is required in counselor notes</w:t>
      </w:r>
      <w:r w:rsidR="000A7042" w:rsidRPr="004A0B30">
        <w:rPr>
          <w:color w:val="auto"/>
        </w:rPr>
        <w:t>.</w:t>
      </w:r>
    </w:p>
    <w:p w14:paraId="295175A3" w14:textId="77777777" w:rsidR="005B6347" w:rsidRPr="005B6347" w:rsidRDefault="005B6347" w:rsidP="005B6347">
      <w:pPr>
        <w:pStyle w:val="Default"/>
        <w:ind w:left="720"/>
      </w:pPr>
    </w:p>
    <w:p w14:paraId="351ABBFE" w14:textId="07D8D5F4" w:rsidR="00B3156C" w:rsidRDefault="00B3156C" w:rsidP="00DE65E9">
      <w:pPr>
        <w:pStyle w:val="Default"/>
        <w:numPr>
          <w:ilvl w:val="0"/>
          <w:numId w:val="7"/>
        </w:numPr>
      </w:pPr>
      <w:r w:rsidRPr="004A0B30">
        <w:rPr>
          <w:b/>
          <w:bCs/>
          <w:u w:val="single"/>
        </w:rPr>
        <w:lastRenderedPageBreak/>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must develop an employment plan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1F91287E" w:rsidR="0D95C819" w:rsidRDefault="0D95C819" w:rsidP="004A0B30">
      <w:pPr>
        <w:spacing w:before="0" w:after="0"/>
        <w:ind w:firstLine="720"/>
      </w:pPr>
      <w:r>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r w:rsidR="00F04030" w:rsidRPr="004A0B30">
        <w:rPr>
          <w:b/>
          <w:bCs/>
          <w:u w:val="single"/>
        </w:rPr>
        <w:t>Peyser</w:t>
      </w:r>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Pr="00210914" w:rsidRDefault="062AE383" w:rsidP="00DE65E9">
      <w:pPr>
        <w:pStyle w:val="ListParagraph"/>
        <w:numPr>
          <w:ilvl w:val="0"/>
          <w:numId w:val="34"/>
        </w:numPr>
        <w:rPr>
          <w:rFonts w:eastAsia="Times New Roman"/>
          <w:sz w:val="23"/>
          <w:szCs w:val="23"/>
        </w:rPr>
      </w:pPr>
      <w:r w:rsidRPr="00210914">
        <w:rPr>
          <w:sz w:val="23"/>
          <w:szCs w:val="23"/>
        </w:rPr>
        <w:t>Work with the customer to complete all eleven (11) pages of the WorkInTexas application;</w:t>
      </w:r>
    </w:p>
    <w:p w14:paraId="0694D834" w14:textId="346685AB" w:rsidR="00F04030" w:rsidRPr="00210914" w:rsidRDefault="062AE383" w:rsidP="00DE65E9">
      <w:pPr>
        <w:pStyle w:val="NormalWeb"/>
        <w:numPr>
          <w:ilvl w:val="0"/>
          <w:numId w:val="34"/>
        </w:numPr>
        <w:tabs>
          <w:tab w:val="num" w:pos="1440"/>
        </w:tabs>
        <w:spacing w:before="0" w:beforeAutospacing="0" w:after="0" w:afterAutospacing="0"/>
        <w:rPr>
          <w:sz w:val="23"/>
          <w:szCs w:val="23"/>
        </w:rPr>
      </w:pPr>
      <w:r w:rsidRPr="00210914">
        <w:rPr>
          <w:sz w:val="23"/>
          <w:szCs w:val="23"/>
        </w:rPr>
        <w:t>Verify the customer has at least one saved résumé. Online or offline résumés can be viewed on the Résumés page, which is accessed from the Employment Plan Profile under My Individual Plans.</w:t>
      </w:r>
      <w:r w:rsidR="00B84A17" w:rsidRPr="00210914">
        <w:rPr>
          <w:sz w:val="23"/>
          <w:szCs w:val="23"/>
        </w:rPr>
        <w:t xml:space="preserve">  </w:t>
      </w:r>
      <w:r w:rsidR="00F04030" w:rsidRPr="00210914">
        <w:rPr>
          <w:rFonts w:eastAsia="Calibri"/>
          <w:sz w:val="23"/>
          <w:szCs w:val="23"/>
        </w:rPr>
        <w:t xml:space="preserve">Review the </w:t>
      </w:r>
      <w:r w:rsidR="78AD0335" w:rsidRPr="00210914">
        <w:rPr>
          <w:rFonts w:eastAsia="Calibri"/>
          <w:sz w:val="23"/>
          <w:szCs w:val="23"/>
        </w:rPr>
        <w:t>customer’s</w:t>
      </w:r>
      <w:r w:rsidR="00F04030" w:rsidRPr="00210914">
        <w:rPr>
          <w:rFonts w:eastAsia="Calibri"/>
          <w:sz w:val="23"/>
          <w:szCs w:val="23"/>
        </w:rPr>
        <w:t xml:space="preserve"> Wagner-Peyser (WP) application status to </w:t>
      </w:r>
      <w:r w:rsidR="00E642E8" w:rsidRPr="00210914">
        <w:rPr>
          <w:rFonts w:eastAsia="Calibri"/>
          <w:sz w:val="23"/>
          <w:szCs w:val="23"/>
        </w:rPr>
        <w:t>ensure it</w:t>
      </w:r>
      <w:r w:rsidR="00F04030" w:rsidRPr="00210914">
        <w:rPr>
          <w:rFonts w:eastAsia="Calibri"/>
          <w:sz w:val="23"/>
          <w:szCs w:val="23"/>
        </w:rPr>
        <w:t xml:space="preserve"> indicates a </w:t>
      </w:r>
      <w:r w:rsidR="036BA291" w:rsidRPr="00210914">
        <w:rPr>
          <w:rFonts w:eastAsia="Calibri"/>
          <w:sz w:val="23"/>
          <w:szCs w:val="23"/>
        </w:rPr>
        <w:t>c</w:t>
      </w:r>
      <w:r w:rsidR="00F04030" w:rsidRPr="00210914">
        <w:rPr>
          <w:rFonts w:eastAsia="Calibri"/>
          <w:sz w:val="23"/>
          <w:szCs w:val="23"/>
        </w:rPr>
        <w:t xml:space="preserve">omplete status: </w:t>
      </w:r>
    </w:p>
    <w:p w14:paraId="0E9C675B" w14:textId="67F93B9B" w:rsidR="00F04030" w:rsidRPr="00210914" w:rsidRDefault="00F04030" w:rsidP="004A0B30">
      <w:pPr>
        <w:pStyle w:val="ListParagraph"/>
        <w:autoSpaceDE w:val="0"/>
        <w:autoSpaceDN w:val="0"/>
        <w:adjustRightInd w:val="0"/>
        <w:spacing w:before="0" w:after="66"/>
        <w:ind w:left="1800" w:right="0"/>
        <w:rPr>
          <w:sz w:val="23"/>
          <w:szCs w:val="23"/>
        </w:rPr>
      </w:pPr>
    </w:p>
    <w:p w14:paraId="24C66F81" w14:textId="7B7DCDCD" w:rsidR="00F04030" w:rsidRPr="00210914" w:rsidRDefault="4FA1966C" w:rsidP="00DE65E9">
      <w:pPr>
        <w:pStyle w:val="ListParagraph"/>
        <w:numPr>
          <w:ilvl w:val="0"/>
          <w:numId w:val="29"/>
        </w:numPr>
        <w:autoSpaceDE w:val="0"/>
        <w:autoSpaceDN w:val="0"/>
        <w:adjustRightInd w:val="0"/>
        <w:spacing w:before="0" w:after="66"/>
        <w:ind w:right="0"/>
        <w:rPr>
          <w:sz w:val="23"/>
          <w:szCs w:val="23"/>
        </w:rPr>
      </w:pPr>
      <w:r w:rsidRPr="00210914">
        <w:rPr>
          <w:sz w:val="23"/>
          <w:szCs w:val="23"/>
        </w:rPr>
        <w:t>I</w:t>
      </w:r>
      <w:r w:rsidR="00F04030" w:rsidRPr="00210914">
        <w:rPr>
          <w:sz w:val="23"/>
          <w:szCs w:val="23"/>
        </w:rPr>
        <w:t>n WorkInTexas.com, go to the Case Management Profile section under Staff Profiles and select the Programs link. The WP application status is displayed under the Title III—Wagner-Peyser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We give our professional advice and current information about jobs and job opportunities specifically for each customer.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lastRenderedPageBreak/>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77777777" w:rsidR="00BB7FC2" w:rsidRPr="00210914" w:rsidRDefault="00BB7FC2" w:rsidP="004A0B30">
      <w:pPr>
        <w:ind w:left="720"/>
      </w:pPr>
      <w:r w:rsidRPr="00210914">
        <w:t>Additional CLMI may also include, as either source data or as an analysis of source data, the following:</w:t>
      </w:r>
    </w:p>
    <w:p w14:paraId="4E731F6A" w14:textId="77777777" w:rsidR="00BB7FC2" w:rsidRPr="00210914" w:rsidRDefault="00BB7FC2" w:rsidP="00DE65E9">
      <w:pPr>
        <w:pStyle w:val="NormalWeb"/>
        <w:numPr>
          <w:ilvl w:val="0"/>
          <w:numId w:val="13"/>
        </w:numPr>
        <w:tabs>
          <w:tab w:val="num" w:pos="1440"/>
        </w:tabs>
        <w:spacing w:before="0" w:beforeAutospacing="0" w:after="0" w:afterAutospacing="0"/>
        <w:ind w:left="1440"/>
        <w:rPr>
          <w:sz w:val="23"/>
          <w:szCs w:val="23"/>
        </w:rPr>
      </w:pPr>
      <w:r w:rsidRPr="00210914">
        <w:rPr>
          <w:sz w:val="23"/>
          <w:szCs w:val="23"/>
        </w:rPr>
        <w:t>Population and workforce growth and decline, classified by age, sex, race, and other demographic characteristics</w:t>
      </w:r>
    </w:p>
    <w:p w14:paraId="31890425"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Identification of emerging occupations and evolving skill demands</w:t>
      </w:r>
    </w:p>
    <w:p w14:paraId="7070C2B9"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Workforce characteristics, which can include skills, experience, education, credential attainment, and competencies</w:t>
      </w:r>
    </w:p>
    <w:p w14:paraId="30EB37C2"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Information on regional and local economic development activity, including job creation through business start-ups and expansions</w:t>
      </w:r>
    </w:p>
    <w:p w14:paraId="4AC6CD64"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Shifts in consumer demands</w:t>
      </w:r>
    </w:p>
    <w:p w14:paraId="47C24CD8"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Labor market information gained from interaction with businesses, industry and trade associations, education agencies, government entities, and the public</w:t>
      </w:r>
    </w:p>
    <w:p w14:paraId="7EFAE491" w14:textId="1CD1C294" w:rsidR="00404E9B" w:rsidRPr="00210914" w:rsidRDefault="00404E9B" w:rsidP="004A0B30">
      <w:pPr>
        <w:spacing w:after="0"/>
        <w:ind w:left="720"/>
      </w:pPr>
      <w:r w:rsidRPr="00210914">
        <w:t xml:space="preserve">During the development of the </w:t>
      </w:r>
      <w:r w:rsidR="0E8DDB3C" w:rsidRPr="00210914">
        <w:t>employment plan</w:t>
      </w:r>
      <w:r w:rsidRPr="00210914">
        <w:t xml:space="preserve">, Workforce Solutions staff must </w:t>
      </w:r>
      <w:r w:rsidR="00631456" w:rsidRPr="00210914">
        <w:t xml:space="preserve">make </w:t>
      </w:r>
      <w:r w:rsidR="00E642E8" w:rsidRPr="00210914">
        <w:t>sure the</w:t>
      </w:r>
      <w:r w:rsidRPr="00210914">
        <w:t xml:space="preserve"> </w:t>
      </w:r>
      <w:r w:rsidR="146851FF" w:rsidRPr="00210914">
        <w:t>customer</w:t>
      </w:r>
      <w:r w:rsidRPr="00210914">
        <w:t xml:space="preserve"> understands how this information may be used to conduct or enhance an appropriate job search. </w:t>
      </w:r>
      <w:r w:rsidR="00631456" w:rsidRPr="00210914">
        <w:t xml:space="preserve"> </w:t>
      </w:r>
      <w:r w:rsidRPr="00210914">
        <w:t xml:space="preserve">CLMI must be tailored to the </w:t>
      </w:r>
      <w:r w:rsidR="4A0691C8" w:rsidRPr="00210914">
        <w:t>customer’s</w:t>
      </w:r>
      <w:r w:rsidRPr="00210914">
        <w:t xml:space="preserve"> individual needs and include an analysis of the </w:t>
      </w:r>
      <w:r w:rsidR="64C8D555" w:rsidRPr="00210914">
        <w:t>customer’s</w:t>
      </w:r>
      <w:r w:rsidRPr="00210914">
        <w:t xml:space="preserve"> work history. Generic LMI, such as a referral to a list of in-demand occupations, is not sufficient. </w:t>
      </w:r>
    </w:p>
    <w:p w14:paraId="61D1C3E8" w14:textId="012C1494" w:rsidR="00F51795" w:rsidRPr="00174638" w:rsidRDefault="00F51795" w:rsidP="00ED4535">
      <w:pPr>
        <w:pStyle w:val="Default"/>
        <w:rPr>
          <w:szCs w:val="22"/>
        </w:rPr>
      </w:pPr>
    </w:p>
    <w:p w14:paraId="47558933" w14:textId="381560E2"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210914">
        <w:rPr>
          <w:i/>
          <w:iCs/>
          <w:strike/>
          <w:color w:val="auto"/>
        </w:rPr>
        <w:t>Note: This is the only requirement which may be provided without face-to-face interaction.</w:t>
      </w:r>
      <w:r w:rsidR="7EA90C73" w:rsidRPr="00210914">
        <w:rPr>
          <w:i/>
          <w:iCs/>
          <w:color w:val="auto"/>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3" w:history="1">
        <w:r w:rsidR="00E9581B" w:rsidRPr="583BC1E6">
          <w:rPr>
            <w:rStyle w:val="Hyperlink"/>
          </w:rPr>
          <w:t>Back to Work</w:t>
        </w:r>
      </w:hyperlink>
      <w:r w:rsidR="00E9581B">
        <w:t xml:space="preserve"> page on wrksolutions.com.</w:t>
      </w:r>
      <w:r w:rsidR="00F51795">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t>Career counseling, planning and i</w:t>
      </w:r>
      <w:r w:rsidR="00B3156C">
        <w:t>nformation about and help obtaining financial aid, including scholarships for basic education, upgrade training, or education to change careers</w:t>
      </w:r>
      <w:r w:rsidR="2174CA07">
        <w:t>.</w:t>
      </w:r>
    </w:p>
    <w:p w14:paraId="1C46CB62" w14:textId="2A2EE91D" w:rsidR="00B85784" w:rsidRDefault="00B85784">
      <w:pPr>
        <w:spacing w:before="0" w:after="0"/>
        <w:ind w:right="0"/>
        <w:rPr>
          <w:rFonts w:eastAsia="Times New Roman"/>
          <w:color w:val="000000"/>
          <w:szCs w:val="24"/>
        </w:rPr>
      </w:pPr>
      <w:r>
        <w:br w:type="page"/>
      </w:r>
    </w:p>
    <w:p w14:paraId="5C58FE07" w14:textId="77777777" w:rsidR="008D13F0" w:rsidRDefault="008D13F0">
      <w:pPr>
        <w:spacing w:before="0" w:after="0"/>
        <w:ind w:right="0"/>
        <w:rPr>
          <w:sz w:val="36"/>
          <w:szCs w:val="36"/>
        </w:rPr>
      </w:pPr>
      <w:r>
        <w:rPr>
          <w:sz w:val="36"/>
          <w:szCs w:val="36"/>
        </w:rPr>
        <w:lastRenderedPageBreak/>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210914">
        <w:t xml:space="preserve">within 30 days of the initial </w:t>
      </w:r>
      <w:r w:rsidR="00C3488E" w:rsidRPr="00210914">
        <w:t>orientation.</w:t>
      </w:r>
      <w:r w:rsidRPr="00210914">
        <w:t xml:space="preserve">  </w:t>
      </w:r>
      <w:r>
        <w:t xml:space="preserve">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4"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02A01426"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are  just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5" w:history="1">
        <w:r w:rsidRPr="001E7BDA">
          <w:rPr>
            <w:rStyle w:val="Hyperlink"/>
          </w:rPr>
          <w:t>Issuance Q&amp;A</w:t>
        </w:r>
      </w:hyperlink>
      <w:r>
        <w:t>.</w:t>
      </w:r>
    </w:p>
    <w:p w14:paraId="2C5EDF77" w14:textId="77777777" w:rsidR="00E918C9" w:rsidRDefault="00E918C9" w:rsidP="00F50C65">
      <w:pPr>
        <w:autoSpaceDE w:val="0"/>
        <w:autoSpaceDN w:val="0"/>
        <w:adjustRightInd w:val="0"/>
        <w:rPr>
          <w:sz w:val="36"/>
          <w:szCs w:val="36"/>
        </w:rPr>
      </w:pPr>
      <w:r w:rsidRPr="00E918C9">
        <w:rPr>
          <w:sz w:val="36"/>
          <w:szCs w:val="36"/>
        </w:rPr>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210914" w:rsidRDefault="00E07770" w:rsidP="00DE65E9">
      <w:pPr>
        <w:pStyle w:val="ListParagraph"/>
        <w:numPr>
          <w:ilvl w:val="0"/>
          <w:numId w:val="12"/>
        </w:numPr>
        <w:autoSpaceDE w:val="0"/>
        <w:autoSpaceDN w:val="0"/>
        <w:adjustRightInd w:val="0"/>
        <w:spacing w:before="0" w:after="0"/>
        <w:rPr>
          <w:szCs w:val="24"/>
        </w:rPr>
      </w:pPr>
      <w:r w:rsidRPr="00210914">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footerReference w:type="default" r:id="rId16"/>
          <w:footerReference w:type="first" r:id="rId17"/>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210914" w:rsidRDefault="001465C0" w:rsidP="00DE65E9">
      <w:pPr>
        <w:numPr>
          <w:ilvl w:val="0"/>
          <w:numId w:val="3"/>
        </w:numPr>
        <w:autoSpaceDE w:val="0"/>
        <w:autoSpaceDN w:val="0"/>
        <w:adjustRightInd w:val="0"/>
        <w:spacing w:before="0" w:after="0"/>
        <w:ind w:left="360"/>
        <w:rPr>
          <w:b/>
          <w:bCs/>
          <w:u w:val="single"/>
        </w:rPr>
      </w:pPr>
      <w:r w:rsidRPr="00210914">
        <w:rPr>
          <w:b/>
          <w:bCs/>
          <w:u w:val="single"/>
        </w:rPr>
        <w:t xml:space="preserve">Service Delivery </w:t>
      </w:r>
      <w:r w:rsidR="002B3A83" w:rsidRPr="00210914">
        <w:rPr>
          <w:b/>
          <w:bCs/>
          <w:u w:val="single"/>
        </w:rPr>
        <w:t>Timeline</w:t>
      </w:r>
    </w:p>
    <w:p w14:paraId="1BA92C5B" w14:textId="509A7E19" w:rsidR="5E85CDFA" w:rsidRPr="00210914" w:rsidRDefault="5E85CDFA" w:rsidP="004A0B30">
      <w:pPr>
        <w:spacing w:after="0"/>
        <w:ind w:left="720"/>
      </w:pPr>
      <w:r w:rsidRPr="00210914">
        <w:rPr>
          <w:rStyle w:val="Strong"/>
          <w:b w:val="0"/>
          <w:bCs w:val="0"/>
        </w:rPr>
        <w:t xml:space="preserve">It is very important that RESEA </w:t>
      </w:r>
      <w:r w:rsidR="002B5A18" w:rsidRPr="00210914">
        <w:rPr>
          <w:rStyle w:val="Strong"/>
          <w:b w:val="0"/>
          <w:bCs w:val="0"/>
        </w:rPr>
        <w:t>customers</w:t>
      </w:r>
      <w:r w:rsidRPr="00210914">
        <w:rPr>
          <w:rStyle w:val="Strong"/>
          <w:b w:val="0"/>
          <w:bCs w:val="0"/>
        </w:rPr>
        <w:t xml:space="preserve"> are provided services timely.</w:t>
      </w:r>
      <w:r w:rsidR="36D3B667" w:rsidRPr="00210914">
        <w:rPr>
          <w:rStyle w:val="Strong"/>
          <w:b w:val="0"/>
          <w:bCs w:val="0"/>
        </w:rPr>
        <w:t xml:space="preserve">  The following table contains the timeline for RESEA services:</w:t>
      </w:r>
    </w:p>
    <w:p w14:paraId="06264E9D" w14:textId="7284E472" w:rsidR="583BC1E6" w:rsidRPr="00210914" w:rsidRDefault="583BC1E6" w:rsidP="583BC1E6">
      <w:pPr>
        <w:spacing w:after="0"/>
        <w:ind w:left="720"/>
        <w:rPr>
          <w:rStyle w:val="Strong"/>
          <w:b w:val="0"/>
          <w:bCs w:val="0"/>
        </w:rPr>
      </w:pPr>
    </w:p>
    <w:tbl>
      <w:tblPr>
        <w:tblW w:w="0" w:type="auto"/>
        <w:tblInd w:w="705" w:type="dxa"/>
        <w:tblLook w:val="04A0" w:firstRow="1" w:lastRow="0" w:firstColumn="1" w:lastColumn="0" w:noHBand="0" w:noVBand="1"/>
      </w:tblPr>
      <w:tblGrid>
        <w:gridCol w:w="2610"/>
        <w:gridCol w:w="5765"/>
      </w:tblGrid>
      <w:tr w:rsidR="00210914" w:rsidRPr="00210914"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Deadline</w:t>
            </w:r>
          </w:p>
        </w:tc>
      </w:tr>
      <w:tr w:rsidR="00210914" w:rsidRPr="00210914"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210914" w:rsidRDefault="393495BC" w:rsidP="583BC1E6">
            <w:pPr>
              <w:rPr>
                <w:rFonts w:eastAsia="Times New Roman"/>
              </w:rPr>
            </w:pPr>
            <w:r w:rsidRPr="00210914">
              <w:rPr>
                <w:rFonts w:eastAsia="Times New Roman"/>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210914" w:rsidRDefault="27CD5C99" w:rsidP="583BC1E6">
            <w:pPr>
              <w:rPr>
                <w:rFonts w:eastAsia="Times New Roman"/>
              </w:rPr>
            </w:pPr>
            <w:r w:rsidRPr="00210914">
              <w:rPr>
                <w:rFonts w:eastAsia="Times New Roman"/>
              </w:rPr>
              <w:t xml:space="preserve">Every Friday night </w:t>
            </w:r>
          </w:p>
        </w:tc>
      </w:tr>
      <w:tr w:rsidR="00210914" w:rsidRPr="00210914"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210914" w:rsidRDefault="27CD5C99" w:rsidP="583BC1E6">
            <w:pPr>
              <w:rPr>
                <w:rFonts w:eastAsia="Times New Roman"/>
              </w:rPr>
            </w:pPr>
            <w:r w:rsidRPr="00210914">
              <w:rPr>
                <w:rFonts w:eastAsia="Times New Roman"/>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210914" w:rsidRDefault="27CD5C99" w:rsidP="583BC1E6">
            <w:pPr>
              <w:rPr>
                <w:rFonts w:eastAsia="Times New Roman"/>
              </w:rPr>
            </w:pPr>
            <w:r w:rsidRPr="00210914">
              <w:rPr>
                <w:rFonts w:eastAsia="Times New Roman"/>
              </w:rPr>
              <w:t>Every Tuesday</w:t>
            </w:r>
          </w:p>
        </w:tc>
      </w:tr>
      <w:tr w:rsidR="00210914" w:rsidRPr="00210914"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210914" w:rsidRDefault="583BC1E6" w:rsidP="583BC1E6">
            <w:pPr>
              <w:spacing w:before="0" w:after="0"/>
              <w:ind w:right="0"/>
              <w:rPr>
                <w:rFonts w:eastAsia="Times New Roman"/>
              </w:rPr>
            </w:pPr>
            <w:r w:rsidRPr="00210914">
              <w:rPr>
                <w:rFonts w:eastAsia="Times New Roman"/>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210914" w:rsidRDefault="583BC1E6" w:rsidP="583BC1E6">
            <w:pPr>
              <w:spacing w:before="0" w:after="0"/>
              <w:ind w:right="0"/>
              <w:rPr>
                <w:rFonts w:eastAsia="Times New Roman"/>
              </w:rPr>
            </w:pPr>
            <w:r w:rsidRPr="00210914">
              <w:rPr>
                <w:rFonts w:eastAsia="Times New Roman"/>
              </w:rPr>
              <w:t>Up to 7 to 21 days from the date the auto-scheduler runs after the claimant has been added to the outreach pool</w:t>
            </w:r>
          </w:p>
        </w:tc>
      </w:tr>
      <w:tr w:rsidR="00210914" w:rsidRPr="00210914"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Pr="00210914" w:rsidRDefault="583BC1E6" w:rsidP="583BC1E6">
            <w:pPr>
              <w:spacing w:before="0" w:after="0"/>
              <w:ind w:right="0"/>
              <w:rPr>
                <w:rFonts w:eastAsia="Times New Roman"/>
              </w:rPr>
            </w:pPr>
            <w:r w:rsidRPr="00210914">
              <w:rPr>
                <w:rFonts w:eastAsia="Times New Roman"/>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r w:rsidR="583BC1E6" w:rsidRPr="00210914"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Pr="00210914" w:rsidRDefault="583BC1E6" w:rsidP="583BC1E6">
            <w:pPr>
              <w:spacing w:before="0" w:after="0"/>
              <w:ind w:right="0"/>
              <w:rPr>
                <w:rFonts w:eastAsia="Times New Roman"/>
              </w:rPr>
            </w:pPr>
            <w:r w:rsidRPr="00210914">
              <w:rPr>
                <w:rFonts w:eastAsia="Times New Roman"/>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bl>
    <w:p w14:paraId="302F8C2A" w14:textId="003246BF" w:rsidR="583BC1E6" w:rsidRPr="00210914" w:rsidRDefault="583BC1E6" w:rsidP="583BC1E6">
      <w:pPr>
        <w:spacing w:before="0" w:after="0"/>
        <w:ind w:firstLine="360"/>
        <w:rPr>
          <w:rStyle w:val="Strong"/>
          <w:b w:val="0"/>
          <w:bCs w:val="0"/>
        </w:rPr>
      </w:pPr>
    </w:p>
    <w:p w14:paraId="6B024599" w14:textId="02977A39" w:rsidR="583BC1E6" w:rsidRPr="00210914" w:rsidRDefault="583BC1E6" w:rsidP="00ED6F90">
      <w:pPr>
        <w:pStyle w:val="ListParagraph"/>
        <w:spacing w:before="0" w:after="0"/>
        <w:ind w:left="1080"/>
        <w:rPr>
          <w:rStyle w:val="Strong"/>
          <w:b w:val="0"/>
          <w:bCs w:val="0"/>
        </w:rPr>
      </w:pPr>
    </w:p>
    <w:p w14:paraId="2967AEAE" w14:textId="092C30F5" w:rsidR="69ACA2B6" w:rsidRPr="00210914" w:rsidRDefault="69ACA2B6" w:rsidP="583BC1E6">
      <w:pPr>
        <w:spacing w:before="0" w:after="0"/>
        <w:ind w:firstLine="360"/>
        <w:rPr>
          <w:rStyle w:val="Strong"/>
        </w:rPr>
      </w:pPr>
      <w:r w:rsidRPr="00210914">
        <w:rPr>
          <w:rStyle w:val="Strong"/>
          <w:b w:val="0"/>
          <w:bCs w:val="0"/>
        </w:rPr>
        <w:t>The process for outreaching RESEA customers is outlined below:</w:t>
      </w:r>
    </w:p>
    <w:p w14:paraId="4A0AD58E" w14:textId="30CF346D" w:rsidR="002B3A83" w:rsidRPr="00210914" w:rsidRDefault="66807411" w:rsidP="00DE65E9">
      <w:pPr>
        <w:pStyle w:val="ListParagraph"/>
        <w:numPr>
          <w:ilvl w:val="0"/>
          <w:numId w:val="26"/>
        </w:numPr>
        <w:spacing w:before="0" w:after="0"/>
        <w:rPr>
          <w:rStyle w:val="Strong"/>
          <w:b w:val="0"/>
          <w:bCs w:val="0"/>
        </w:rPr>
      </w:pPr>
      <w:r w:rsidRPr="00210914">
        <w:rPr>
          <w:rStyle w:val="Strong"/>
          <w:b w:val="0"/>
          <w:bCs w:val="0"/>
        </w:rPr>
        <w:t xml:space="preserve">On </w:t>
      </w:r>
      <w:r w:rsidR="002B3A83" w:rsidRPr="00210914">
        <w:rPr>
          <w:rStyle w:val="Strong"/>
          <w:b w:val="0"/>
          <w:bCs w:val="0"/>
        </w:rPr>
        <w:t xml:space="preserve">Friday night, </w:t>
      </w:r>
      <w:r w:rsidR="103C9460" w:rsidRPr="00210914">
        <w:rPr>
          <w:rStyle w:val="Strong"/>
          <w:b w:val="0"/>
          <w:bCs w:val="0"/>
        </w:rPr>
        <w:t>customers</w:t>
      </w:r>
      <w:r w:rsidR="002B3A83" w:rsidRPr="00210914">
        <w:rPr>
          <w:rStyle w:val="Strong"/>
          <w:b w:val="0"/>
          <w:bCs w:val="0"/>
        </w:rPr>
        <w:t xml:space="preserve"> who received their first UI payment are profiled in WorkinTexas.com and assigned a profile score. </w:t>
      </w:r>
      <w:r w:rsidR="3E591CCC" w:rsidRPr="00210914">
        <w:rPr>
          <w:rStyle w:val="Strong"/>
          <w:b w:val="0"/>
          <w:bCs w:val="0"/>
        </w:rPr>
        <w:t xml:space="preserve"> WorkInTexas.com includes a feature that allows Workforce Solutions staff to schedule events with</w:t>
      </w:r>
      <w:r w:rsidR="4F9180E8" w:rsidRPr="00210914">
        <w:rPr>
          <w:rStyle w:val="Strong"/>
          <w:b w:val="0"/>
          <w:bCs w:val="0"/>
        </w:rPr>
        <w:t xml:space="preserve"> </w:t>
      </w:r>
      <w:r w:rsidR="3E591CCC" w:rsidRPr="00210914">
        <w:rPr>
          <w:rStyle w:val="Strong"/>
          <w:b w:val="0"/>
          <w:bCs w:val="0"/>
        </w:rPr>
        <w:t>openings for RESEA customers to attend an orientation.</w:t>
      </w:r>
    </w:p>
    <w:p w14:paraId="2E0DAB25" w14:textId="77777777" w:rsidR="000B1093" w:rsidRPr="00210914" w:rsidRDefault="000B1093" w:rsidP="004A0B30">
      <w:pPr>
        <w:pStyle w:val="ListParagraph"/>
        <w:spacing w:before="0" w:after="0"/>
        <w:ind w:left="1080"/>
        <w:rPr>
          <w:rStyle w:val="Strong"/>
          <w:rFonts w:eastAsia="Times New Roman"/>
          <w:b w:val="0"/>
          <w:bCs w:val="0"/>
          <w:szCs w:val="24"/>
        </w:rPr>
      </w:pPr>
    </w:p>
    <w:p w14:paraId="0E11EA93" w14:textId="60611165" w:rsidR="002B3A83" w:rsidRPr="00210914" w:rsidRDefault="42B26E68" w:rsidP="00DE65E9">
      <w:pPr>
        <w:pStyle w:val="ListParagraph"/>
        <w:numPr>
          <w:ilvl w:val="0"/>
          <w:numId w:val="26"/>
        </w:numPr>
        <w:spacing w:before="0" w:after="0"/>
        <w:rPr>
          <w:rFonts w:eastAsia="Times New Roman"/>
          <w:szCs w:val="24"/>
        </w:rPr>
      </w:pPr>
      <w:r w:rsidRPr="00210914">
        <w:rPr>
          <w:rStyle w:val="Strong"/>
          <w:b w:val="0"/>
          <w:bCs w:val="0"/>
        </w:rPr>
        <w:t xml:space="preserve">On </w:t>
      </w:r>
      <w:r w:rsidR="002B3A83" w:rsidRPr="00210914">
        <w:rPr>
          <w:rStyle w:val="Strong"/>
          <w:b w:val="0"/>
          <w:bCs w:val="0"/>
        </w:rPr>
        <w:t xml:space="preserve">Tuesday, WorkinTexas.com begins </w:t>
      </w:r>
      <w:r w:rsidR="5823120B" w:rsidRPr="00210914">
        <w:rPr>
          <w:szCs w:val="24"/>
        </w:rPr>
        <w:t>automatically scheduling profiled customers for orientations in available slots for RESEA events.</w:t>
      </w:r>
    </w:p>
    <w:p w14:paraId="5CA2648B" w14:textId="77777777" w:rsidR="00082032" w:rsidRDefault="00082032" w:rsidP="00082032">
      <w:pPr>
        <w:pStyle w:val="ListParagraph"/>
        <w:rPr>
          <w:rStyle w:val="Strong"/>
          <w:rFonts w:eastAsia="Times New Roman"/>
          <w:b w:val="0"/>
          <w:bCs w:val="0"/>
          <w:szCs w:val="24"/>
        </w:rPr>
      </w:pPr>
    </w:p>
    <w:p w14:paraId="4A17496C" w14:textId="77777777" w:rsidR="000B1093" w:rsidRPr="00210914" w:rsidRDefault="000B1093" w:rsidP="004A0B30">
      <w:pPr>
        <w:pStyle w:val="ListParagraph"/>
        <w:spacing w:before="0" w:after="0"/>
        <w:ind w:left="1080"/>
        <w:rPr>
          <w:rStyle w:val="Strong"/>
          <w:rFonts w:eastAsia="Times New Roman"/>
          <w:b w:val="0"/>
          <w:bCs w:val="0"/>
          <w:szCs w:val="24"/>
        </w:rPr>
      </w:pPr>
    </w:p>
    <w:p w14:paraId="6060D24E" w14:textId="6D52921A" w:rsidR="002B3A83" w:rsidRPr="00210914" w:rsidRDefault="01ED6B74" w:rsidP="00DE65E9">
      <w:pPr>
        <w:pStyle w:val="ListParagraph"/>
        <w:numPr>
          <w:ilvl w:val="0"/>
          <w:numId w:val="26"/>
        </w:numPr>
        <w:spacing w:before="0" w:after="0"/>
        <w:rPr>
          <w:rStyle w:val="Strong"/>
          <w:b w:val="0"/>
          <w:bCs w:val="0"/>
        </w:rPr>
      </w:pPr>
      <w:r w:rsidRPr="00210914">
        <w:rPr>
          <w:rStyle w:val="Strong"/>
          <w:b w:val="0"/>
          <w:bCs w:val="0"/>
        </w:rPr>
        <w:t xml:space="preserve">Since </w:t>
      </w:r>
      <w:r w:rsidR="40538048" w:rsidRPr="00210914">
        <w:rPr>
          <w:rStyle w:val="Strong"/>
          <w:b w:val="0"/>
          <w:bCs w:val="0"/>
        </w:rPr>
        <w:t>t</w:t>
      </w:r>
      <w:r w:rsidR="002B3A83" w:rsidRPr="00210914">
        <w:rPr>
          <w:rStyle w:val="Strong"/>
          <w:b w:val="0"/>
          <w:bCs w:val="0"/>
        </w:rPr>
        <w:t>here is a lag between when the profiler runs on Friday night and the auto-scheduler begins to fill appointments on Tuesday</w:t>
      </w:r>
      <w:r w:rsidR="1418CA5C" w:rsidRPr="00210914">
        <w:rPr>
          <w:rStyle w:val="Strong"/>
          <w:b w:val="0"/>
          <w:bCs w:val="0"/>
        </w:rPr>
        <w:t>,</w:t>
      </w:r>
      <w:r w:rsidR="002B3A83" w:rsidRPr="00210914">
        <w:rPr>
          <w:rStyle w:val="Strong"/>
          <w:b w:val="0"/>
          <w:bCs w:val="0"/>
        </w:rPr>
        <w:t xml:space="preserve"> staff </w:t>
      </w:r>
      <w:r w:rsidR="4082D2BF" w:rsidRPr="00210914">
        <w:rPr>
          <w:rStyle w:val="Strong"/>
          <w:b w:val="0"/>
          <w:bCs w:val="0"/>
        </w:rPr>
        <w:t>must</w:t>
      </w:r>
      <w:r w:rsidR="002B3A83" w:rsidRPr="00210914">
        <w:rPr>
          <w:rStyle w:val="Strong"/>
          <w:b w:val="0"/>
          <w:bCs w:val="0"/>
        </w:rPr>
        <w:t xml:space="preserve"> review the outreach pool on Monday </w:t>
      </w:r>
      <w:r w:rsidR="4CE38B06" w:rsidRPr="00210914">
        <w:rPr>
          <w:rStyle w:val="Strong"/>
          <w:b w:val="0"/>
          <w:bCs w:val="0"/>
        </w:rPr>
        <w:t>to</w:t>
      </w:r>
      <w:r w:rsidR="002B3A83" w:rsidRPr="00210914">
        <w:rPr>
          <w:rStyle w:val="Strong"/>
          <w:b w:val="0"/>
          <w:bCs w:val="0"/>
        </w:rPr>
        <w:t xml:space="preserve"> ensure enough openings have been created to accommodate the number of </w:t>
      </w:r>
      <w:r w:rsidR="492AEA84" w:rsidRPr="00210914">
        <w:rPr>
          <w:rStyle w:val="Strong"/>
          <w:b w:val="0"/>
          <w:bCs w:val="0"/>
        </w:rPr>
        <w:t>customers</w:t>
      </w:r>
      <w:r w:rsidR="002B3A83" w:rsidRPr="00210914">
        <w:rPr>
          <w:rStyle w:val="Strong"/>
          <w:b w:val="0"/>
          <w:bCs w:val="0"/>
        </w:rPr>
        <w:t xml:space="preserve"> whose profile scores make them mandatory </w:t>
      </w:r>
      <w:r w:rsidR="76217291" w:rsidRPr="00210914">
        <w:rPr>
          <w:rStyle w:val="Strong"/>
          <w:b w:val="0"/>
          <w:bCs w:val="0"/>
        </w:rPr>
        <w:t xml:space="preserve">for </w:t>
      </w:r>
      <w:r w:rsidR="002B3A83" w:rsidRPr="00210914">
        <w:rPr>
          <w:rStyle w:val="Strong"/>
          <w:b w:val="0"/>
          <w:bCs w:val="0"/>
        </w:rPr>
        <w:t xml:space="preserve">RESEA </w:t>
      </w:r>
      <w:r w:rsidR="78FA2FD2" w:rsidRPr="00210914">
        <w:rPr>
          <w:rStyle w:val="Strong"/>
          <w:b w:val="0"/>
          <w:bCs w:val="0"/>
        </w:rPr>
        <w:t>service</w:t>
      </w:r>
      <w:r w:rsidR="002B3A83" w:rsidRPr="00210914">
        <w:rPr>
          <w:rStyle w:val="Strong"/>
          <w:b w:val="0"/>
          <w:bCs w:val="0"/>
        </w:rPr>
        <w:t>.</w:t>
      </w:r>
    </w:p>
    <w:p w14:paraId="5CF80E2C" w14:textId="77777777" w:rsidR="00082032" w:rsidRDefault="00082032" w:rsidP="00082032">
      <w:pPr>
        <w:pStyle w:val="ListParagraph"/>
        <w:rPr>
          <w:rStyle w:val="Strong"/>
          <w:b w:val="0"/>
          <w:bCs w:val="0"/>
        </w:rPr>
      </w:pPr>
    </w:p>
    <w:p w14:paraId="2C551DCA" w14:textId="77777777" w:rsidR="000B1093" w:rsidRPr="00210914" w:rsidRDefault="000B1093" w:rsidP="004A0B30">
      <w:pPr>
        <w:pStyle w:val="ListParagraph"/>
        <w:spacing w:before="0" w:after="0"/>
        <w:ind w:left="1080"/>
        <w:rPr>
          <w:rStyle w:val="Strong"/>
          <w:b w:val="0"/>
          <w:bCs w:val="0"/>
        </w:rPr>
      </w:pPr>
    </w:p>
    <w:p w14:paraId="7D70F06B" w14:textId="06701163" w:rsidR="002B3A83" w:rsidRPr="00210914" w:rsidRDefault="002B3A83" w:rsidP="00DE65E9">
      <w:pPr>
        <w:pStyle w:val="ListParagraph"/>
        <w:numPr>
          <w:ilvl w:val="0"/>
          <w:numId w:val="26"/>
        </w:numPr>
        <w:spacing w:before="0" w:after="0"/>
        <w:rPr>
          <w:rStyle w:val="Strong"/>
          <w:b w:val="0"/>
          <w:bCs w:val="0"/>
        </w:rPr>
      </w:pPr>
      <w:r w:rsidRPr="00210914">
        <w:rPr>
          <w:rStyle w:val="Strong"/>
          <w:b w:val="0"/>
          <w:bCs w:val="0"/>
        </w:rPr>
        <w:t xml:space="preserve">All mandatory </w:t>
      </w:r>
      <w:r w:rsidR="7FDB7904" w:rsidRPr="00210914">
        <w:rPr>
          <w:rStyle w:val="Strong"/>
          <w:b w:val="0"/>
          <w:bCs w:val="0"/>
        </w:rPr>
        <w:t>customers</w:t>
      </w:r>
      <w:r w:rsidRPr="00210914">
        <w:rPr>
          <w:rStyle w:val="Strong"/>
          <w:b w:val="0"/>
          <w:bCs w:val="0"/>
        </w:rPr>
        <w:t xml:space="preserve"> must be scheduled for an RESEA orientation that is within </w:t>
      </w:r>
      <w:r w:rsidR="295851DE" w:rsidRPr="00210914">
        <w:rPr>
          <w:rStyle w:val="Strong"/>
          <w:b w:val="0"/>
          <w:bCs w:val="0"/>
        </w:rPr>
        <w:t>seven (</w:t>
      </w:r>
      <w:r w:rsidR="00F871C8" w:rsidRPr="00210914">
        <w:rPr>
          <w:rStyle w:val="Strong"/>
          <w:b w:val="0"/>
          <w:bCs w:val="0"/>
        </w:rPr>
        <w:t>7</w:t>
      </w:r>
      <w:r w:rsidR="1E706024" w:rsidRPr="00210914">
        <w:rPr>
          <w:rStyle w:val="Strong"/>
          <w:b w:val="0"/>
          <w:bCs w:val="0"/>
        </w:rPr>
        <w:t>)</w:t>
      </w:r>
      <w:r w:rsidRPr="00210914">
        <w:rPr>
          <w:rStyle w:val="Strong"/>
          <w:b w:val="0"/>
          <w:bCs w:val="0"/>
        </w:rPr>
        <w:t xml:space="preserve"> and </w:t>
      </w:r>
      <w:r w:rsidR="21B960A5" w:rsidRPr="00210914">
        <w:rPr>
          <w:rStyle w:val="Strong"/>
          <w:b w:val="0"/>
          <w:bCs w:val="0"/>
        </w:rPr>
        <w:t>twenty-one (</w:t>
      </w:r>
      <w:r w:rsidRPr="00210914">
        <w:rPr>
          <w:rStyle w:val="Strong"/>
          <w:b w:val="0"/>
          <w:bCs w:val="0"/>
        </w:rPr>
        <w:t>21</w:t>
      </w:r>
      <w:r w:rsidR="73B840F0" w:rsidRPr="00210914">
        <w:rPr>
          <w:rStyle w:val="Strong"/>
          <w:b w:val="0"/>
          <w:bCs w:val="0"/>
        </w:rPr>
        <w:t>)</w:t>
      </w:r>
      <w:r w:rsidRPr="00210914">
        <w:rPr>
          <w:rStyle w:val="Strong"/>
          <w:b w:val="0"/>
          <w:bCs w:val="0"/>
        </w:rPr>
        <w:t xml:space="preserve"> </w:t>
      </w:r>
      <w:r w:rsidR="005A24DD" w:rsidRPr="00210914">
        <w:rPr>
          <w:rStyle w:val="Strong"/>
          <w:b w:val="0"/>
          <w:bCs w:val="0"/>
        </w:rPr>
        <w:t xml:space="preserve">calendar </w:t>
      </w:r>
      <w:r w:rsidRPr="00210914">
        <w:rPr>
          <w:rStyle w:val="Strong"/>
          <w:b w:val="0"/>
          <w:bCs w:val="0"/>
        </w:rPr>
        <w:t xml:space="preserve">days from the date the scheduler ran </w:t>
      </w:r>
      <w:r w:rsidR="3B83B0C6" w:rsidRPr="00210914">
        <w:rPr>
          <w:rStyle w:val="Strong"/>
          <w:b w:val="0"/>
          <w:bCs w:val="0"/>
        </w:rPr>
        <w:t xml:space="preserve">(Tuesday) </w:t>
      </w:r>
      <w:r w:rsidRPr="00210914">
        <w:rPr>
          <w:rStyle w:val="Strong"/>
          <w:b w:val="0"/>
          <w:bCs w:val="0"/>
        </w:rPr>
        <w:t xml:space="preserve">after the </w:t>
      </w:r>
      <w:r w:rsidR="1E9FB295" w:rsidRPr="00210914">
        <w:rPr>
          <w:rStyle w:val="Strong"/>
          <w:b w:val="0"/>
          <w:bCs w:val="0"/>
        </w:rPr>
        <w:t xml:space="preserve">Friday the </w:t>
      </w:r>
      <w:r w:rsidR="06B227F4" w:rsidRPr="00210914">
        <w:rPr>
          <w:rStyle w:val="Strong"/>
          <w:b w:val="0"/>
          <w:bCs w:val="0"/>
        </w:rPr>
        <w:t>customer</w:t>
      </w:r>
      <w:r w:rsidRPr="00210914">
        <w:rPr>
          <w:rStyle w:val="Strong"/>
          <w:b w:val="0"/>
          <w:bCs w:val="0"/>
        </w:rPr>
        <w:t xml:space="preserve"> was added to the outreach pool. </w:t>
      </w:r>
      <w:r w:rsidR="00664F33" w:rsidRPr="00210914">
        <w:rPr>
          <w:rStyle w:val="Strong"/>
          <w:b w:val="0"/>
          <w:bCs w:val="0"/>
        </w:rPr>
        <w:t>Workforce Solutions staff</w:t>
      </w:r>
      <w:r w:rsidRPr="00210914">
        <w:rPr>
          <w:rStyle w:val="Strong"/>
          <w:b w:val="0"/>
          <w:bCs w:val="0"/>
        </w:rPr>
        <w:t xml:space="preserve"> must </w:t>
      </w:r>
      <w:r w:rsidR="00664F33" w:rsidRPr="00210914">
        <w:rPr>
          <w:rStyle w:val="Strong"/>
          <w:b w:val="0"/>
          <w:bCs w:val="0"/>
        </w:rPr>
        <w:t>make sure</w:t>
      </w:r>
      <w:r w:rsidRPr="00210914">
        <w:rPr>
          <w:rStyle w:val="Strong"/>
          <w:b w:val="0"/>
          <w:bCs w:val="0"/>
        </w:rPr>
        <w:t xml:space="preserve"> that enough events or openings </w:t>
      </w:r>
      <w:r w:rsidR="034561F9" w:rsidRPr="00210914">
        <w:rPr>
          <w:rStyle w:val="Strong"/>
          <w:b w:val="0"/>
          <w:bCs w:val="0"/>
        </w:rPr>
        <w:t>are</w:t>
      </w:r>
      <w:r w:rsidR="002A1765" w:rsidRPr="00210914">
        <w:rPr>
          <w:rStyle w:val="Strong"/>
          <w:b w:val="0"/>
          <w:bCs w:val="0"/>
        </w:rPr>
        <w:t xml:space="preserve"> created </w:t>
      </w:r>
      <w:r w:rsidRPr="00210914">
        <w:rPr>
          <w:rStyle w:val="Strong"/>
          <w:b w:val="0"/>
          <w:bCs w:val="0"/>
        </w:rPr>
        <w:t xml:space="preserve">so that all mandatory RESEA </w:t>
      </w:r>
      <w:r w:rsidR="4495CDA8" w:rsidRPr="00210914">
        <w:rPr>
          <w:rStyle w:val="Strong"/>
          <w:b w:val="0"/>
          <w:bCs w:val="0"/>
        </w:rPr>
        <w:t>customers</w:t>
      </w:r>
      <w:r w:rsidRPr="00210914">
        <w:rPr>
          <w:rStyle w:val="Strong"/>
          <w:b w:val="0"/>
          <w:bCs w:val="0"/>
        </w:rPr>
        <w:t xml:space="preserve"> are scheduled for an appointment within the allowable time limit. If there are not enough openings, the </w:t>
      </w:r>
      <w:r w:rsidR="7CDECB94" w:rsidRPr="00210914">
        <w:rPr>
          <w:rStyle w:val="Strong"/>
          <w:b w:val="0"/>
        </w:rPr>
        <w:t>customer</w:t>
      </w:r>
      <w:r w:rsidRPr="00210914">
        <w:rPr>
          <w:rStyle w:val="Strong"/>
          <w:b w:val="0"/>
          <w:bCs w:val="0"/>
        </w:rPr>
        <w:t xml:space="preserve"> will be pushed to the next available opening, potentially creating a backlog that may prevent timely delivery of service.</w:t>
      </w:r>
    </w:p>
    <w:p w14:paraId="33449A7B" w14:textId="77777777" w:rsidR="00082032" w:rsidRDefault="00082032" w:rsidP="00082032">
      <w:pPr>
        <w:pStyle w:val="ListParagraph"/>
        <w:rPr>
          <w:rStyle w:val="Strong"/>
        </w:rPr>
      </w:pPr>
    </w:p>
    <w:p w14:paraId="2626A072" w14:textId="77777777" w:rsidR="000B1093" w:rsidRPr="00210914" w:rsidRDefault="000B1093" w:rsidP="004A0B30">
      <w:pPr>
        <w:pStyle w:val="ListParagraph"/>
        <w:spacing w:before="0" w:after="0"/>
        <w:ind w:left="1080"/>
        <w:rPr>
          <w:rStyle w:val="Strong"/>
        </w:rPr>
      </w:pPr>
    </w:p>
    <w:p w14:paraId="139B9C27" w14:textId="6C66507F" w:rsidR="0EED3A90" w:rsidRPr="00210914" w:rsidRDefault="0EED3A90" w:rsidP="00DE65E9">
      <w:pPr>
        <w:pStyle w:val="ListParagraph"/>
        <w:numPr>
          <w:ilvl w:val="0"/>
          <w:numId w:val="26"/>
        </w:numPr>
        <w:spacing w:before="0" w:after="0"/>
        <w:rPr>
          <w:rStyle w:val="Strong"/>
        </w:rPr>
      </w:pPr>
      <w:r w:rsidRPr="00210914">
        <w:rPr>
          <w:rStyle w:val="Strong"/>
          <w:b w:val="0"/>
          <w:bCs w:val="0"/>
        </w:rPr>
        <w:t>Staff must provide required services and update the customer’s WorkInTexas.com record within seven (7)</w:t>
      </w:r>
      <w:r w:rsidR="005A24DD" w:rsidRPr="00210914">
        <w:rPr>
          <w:rStyle w:val="Strong"/>
          <w:b w:val="0"/>
          <w:bCs w:val="0"/>
        </w:rPr>
        <w:t xml:space="preserve"> calendar</w:t>
      </w:r>
      <w:r w:rsidRPr="00210914">
        <w:rPr>
          <w:rStyle w:val="Strong"/>
          <w:b w:val="0"/>
          <w:bCs w:val="0"/>
        </w:rPr>
        <w:t xml:space="preserve"> days. In WorkInTexas.com staff must:</w:t>
      </w:r>
    </w:p>
    <w:p w14:paraId="69E73B1F" w14:textId="77777777" w:rsidR="00082032" w:rsidRDefault="00082032" w:rsidP="00082032">
      <w:pPr>
        <w:pStyle w:val="ListParagraph"/>
        <w:rPr>
          <w:color w:val="FF0000"/>
          <w:szCs w:val="24"/>
        </w:rPr>
      </w:pPr>
    </w:p>
    <w:p w14:paraId="4B3A14C0" w14:textId="324E69F9" w:rsidR="583BC1E6" w:rsidRPr="004A0B30" w:rsidRDefault="583BC1E6" w:rsidP="004A0B30">
      <w:pPr>
        <w:pStyle w:val="ListParagraph"/>
        <w:rPr>
          <w:color w:val="FF0000"/>
          <w:szCs w:val="24"/>
        </w:rPr>
      </w:pPr>
    </w:p>
    <w:p w14:paraId="2B3AD645" w14:textId="0E0C7A6F" w:rsidR="005A24DD" w:rsidRPr="007E5E25" w:rsidRDefault="5C915004" w:rsidP="00DE65E9">
      <w:pPr>
        <w:pStyle w:val="ListParagraph"/>
        <w:numPr>
          <w:ilvl w:val="0"/>
          <w:numId w:val="35"/>
        </w:numPr>
        <w:rPr>
          <w:rStyle w:val="Strong"/>
          <w:b w:val="0"/>
          <w:bCs w:val="0"/>
        </w:rPr>
      </w:pPr>
      <w:bookmarkStart w:id="3" w:name="_Hlk63956180"/>
      <w:r w:rsidRPr="007E5E25">
        <w:rPr>
          <w:rStyle w:val="Strong"/>
          <w:b w:val="0"/>
          <w:bCs w:val="0"/>
        </w:rPr>
        <w:t>Update the customer’s</w:t>
      </w:r>
      <w:r w:rsidR="002B3A83" w:rsidRPr="007E5E25">
        <w:rPr>
          <w:rStyle w:val="Strong"/>
          <w:b w:val="0"/>
          <w:bCs w:val="0"/>
        </w:rPr>
        <w:t xml:space="preserve"> </w:t>
      </w:r>
      <w:r w:rsidR="3C60C461" w:rsidRPr="007E5E25">
        <w:rPr>
          <w:rStyle w:val="Strong"/>
          <w:b w:val="0"/>
          <w:bCs w:val="0"/>
        </w:rPr>
        <w:t>r</w:t>
      </w:r>
      <w:r w:rsidR="002B3A83" w:rsidRPr="007E5E25">
        <w:rPr>
          <w:rStyle w:val="Strong"/>
          <w:b w:val="0"/>
          <w:bCs w:val="0"/>
        </w:rPr>
        <w:t xml:space="preserve">egistration </w:t>
      </w:r>
      <w:r w:rsidR="63465846" w:rsidRPr="007E5E25">
        <w:rPr>
          <w:rStyle w:val="Strong"/>
          <w:b w:val="0"/>
          <w:bCs w:val="0"/>
        </w:rPr>
        <w:t>s</w:t>
      </w:r>
      <w:r w:rsidR="002B3A83" w:rsidRPr="007E5E25">
        <w:rPr>
          <w:rStyle w:val="Strong"/>
          <w:b w:val="0"/>
          <w:bCs w:val="0"/>
        </w:rPr>
        <w:t>tatus</w:t>
      </w:r>
      <w:bookmarkEnd w:id="3"/>
      <w:r w:rsidR="002B3A83" w:rsidRPr="007E5E25">
        <w:rPr>
          <w:rStyle w:val="Strong"/>
          <w:b w:val="0"/>
          <w:bCs w:val="0"/>
        </w:rPr>
        <w:t xml:space="preserve"> </w:t>
      </w:r>
      <w:r w:rsidR="005A24DD" w:rsidRPr="007E5E25">
        <w:rPr>
          <w:rStyle w:val="Strong"/>
          <w:b w:val="0"/>
          <w:bCs w:val="0"/>
        </w:rPr>
        <w:t>as follow:</w:t>
      </w:r>
    </w:p>
    <w:p w14:paraId="66ED4979" w14:textId="77777777" w:rsidR="005A24DD" w:rsidRPr="007E5E25" w:rsidRDefault="005A24DD" w:rsidP="00DA00CC">
      <w:pPr>
        <w:pStyle w:val="ListParagraph"/>
        <w:numPr>
          <w:ilvl w:val="1"/>
          <w:numId w:val="37"/>
        </w:numPr>
        <w:rPr>
          <w:rStyle w:val="Strong"/>
          <w:b w:val="0"/>
          <w:bCs w:val="0"/>
        </w:rPr>
      </w:pPr>
      <w:r w:rsidRPr="007E5E25">
        <w:rPr>
          <w:rStyle w:val="Strong"/>
          <w:u w:val="single"/>
        </w:rPr>
        <w:t>Registered</w:t>
      </w:r>
      <w:r w:rsidRPr="007E5E25">
        <w:rPr>
          <w:rStyle w:val="Strong"/>
          <w:b w:val="0"/>
          <w:bCs w:val="0"/>
        </w:rPr>
        <w:t xml:space="preserve"> </w:t>
      </w:r>
      <w:bookmarkStart w:id="4" w:name="_Hlk60646981"/>
      <w:r w:rsidRPr="007E5E25">
        <w:rPr>
          <w:rStyle w:val="Strong"/>
          <w:b w:val="0"/>
          <w:bCs w:val="0"/>
        </w:rPr>
        <w:t xml:space="preserve">– </w:t>
      </w:r>
      <w:bookmarkEnd w:id="4"/>
      <w:r w:rsidRPr="007E5E25">
        <w:rPr>
          <w:rStyle w:val="Strong"/>
          <w:b w:val="0"/>
          <w:bCs w:val="0"/>
        </w:rPr>
        <w:t>default setting.  Must be updated after the scheduled orientation date.</w:t>
      </w:r>
    </w:p>
    <w:p w14:paraId="38289088" w14:textId="7F1BFB18" w:rsidR="005A24DD" w:rsidRPr="007E5E25" w:rsidRDefault="005A24DD" w:rsidP="005A24DD">
      <w:pPr>
        <w:pStyle w:val="ListParagraph"/>
        <w:numPr>
          <w:ilvl w:val="1"/>
          <w:numId w:val="37"/>
        </w:numPr>
      </w:pPr>
      <w:r w:rsidRPr="007E5E25">
        <w:rPr>
          <w:rStyle w:val="Strong"/>
          <w:u w:val="single"/>
        </w:rPr>
        <w:t>Attended</w:t>
      </w:r>
      <w:r w:rsidRPr="007E5E25">
        <w:rPr>
          <w:rStyle w:val="Strong"/>
          <w:b w:val="0"/>
          <w:bCs w:val="0"/>
        </w:rPr>
        <w:t xml:space="preserve"> – Must be entered i</w:t>
      </w:r>
      <w:r w:rsidRPr="007E5E25">
        <w:rPr>
          <w:szCs w:val="24"/>
        </w:rPr>
        <w:t xml:space="preserve">f a customer attends an RESEA orientation and receives </w:t>
      </w:r>
      <w:proofErr w:type="gramStart"/>
      <w:r w:rsidRPr="007E5E25">
        <w:rPr>
          <w:szCs w:val="24"/>
        </w:rPr>
        <w:t>all of</w:t>
      </w:r>
      <w:proofErr w:type="gramEnd"/>
      <w:r w:rsidRPr="007E5E25">
        <w:rPr>
          <w:szCs w:val="24"/>
        </w:rPr>
        <w:t xml:space="preserve"> the required services.</w:t>
      </w:r>
    </w:p>
    <w:p w14:paraId="431B1CFB" w14:textId="3462F846" w:rsidR="001A2FD9" w:rsidRPr="007E5E25" w:rsidRDefault="005A24DD" w:rsidP="001A2FD9">
      <w:pPr>
        <w:pStyle w:val="ListParagraph"/>
        <w:numPr>
          <w:ilvl w:val="1"/>
          <w:numId w:val="37"/>
        </w:numPr>
      </w:pPr>
      <w:r w:rsidRPr="007E5E25">
        <w:rPr>
          <w:b/>
          <w:bCs/>
          <w:u w:val="single"/>
        </w:rPr>
        <w:t>Canceled</w:t>
      </w:r>
      <w:r w:rsidR="001A2FD9" w:rsidRPr="007E5E25">
        <w:t xml:space="preserve"> </w:t>
      </w:r>
      <w:r w:rsidR="001A2FD9" w:rsidRPr="007E5E25">
        <w:rPr>
          <w:rStyle w:val="Strong"/>
          <w:b w:val="0"/>
          <w:bCs w:val="0"/>
        </w:rPr>
        <w:t xml:space="preserve">– </w:t>
      </w:r>
      <w:r w:rsidR="001A2FD9" w:rsidRPr="007E5E25">
        <w:t>Select only when there is a problem with the automated process or a delay in mailing the RESEA orientation letters. Staff must provide an explanation for the canceled status in Case Notes in WorkInTexas.com.</w:t>
      </w:r>
    </w:p>
    <w:p w14:paraId="66B041AA" w14:textId="6CC3BD35" w:rsidR="00884234" w:rsidRPr="007E5E25" w:rsidRDefault="00884234" w:rsidP="00884234">
      <w:pPr>
        <w:pStyle w:val="ListParagraph"/>
        <w:numPr>
          <w:ilvl w:val="1"/>
          <w:numId w:val="37"/>
        </w:numPr>
      </w:pPr>
      <w:r w:rsidRPr="007E5E25">
        <w:rPr>
          <w:rStyle w:val="Strong"/>
          <w:u w:val="single"/>
        </w:rPr>
        <w:t>Exempted</w:t>
      </w:r>
      <w:r w:rsidRPr="007E5E25">
        <w:rPr>
          <w:rStyle w:val="Strong"/>
          <w:b w:val="0"/>
          <w:bCs w:val="0"/>
        </w:rPr>
        <w:t xml:space="preserve"> </w:t>
      </w:r>
      <w:r w:rsidR="00082032">
        <w:rPr>
          <w:rStyle w:val="Strong"/>
          <w:b w:val="0"/>
          <w:bCs w:val="0"/>
        </w:rPr>
        <w:t>–</w:t>
      </w:r>
      <w:r w:rsidRPr="007E5E25">
        <w:rPr>
          <w:rStyle w:val="Strong"/>
          <w:b w:val="0"/>
          <w:bCs w:val="0"/>
        </w:rPr>
        <w:t xml:space="preserve"> Select if the customer is exempt from RESEA. Staff must provide an explanation for the exempted status in WorkInTexas.com Case Notes.  The Completion Code for the RESEA Orientation service will be automatically updated to Voided</w:t>
      </w:r>
      <w:r w:rsidRPr="007E5E25">
        <w:t xml:space="preserve">. </w:t>
      </w:r>
    </w:p>
    <w:p w14:paraId="130BB947" w14:textId="776DBB0C" w:rsidR="006E79BF" w:rsidRPr="007E5E25" w:rsidRDefault="00884234" w:rsidP="006E79BF">
      <w:pPr>
        <w:pStyle w:val="ListParagraph"/>
        <w:numPr>
          <w:ilvl w:val="1"/>
          <w:numId w:val="37"/>
        </w:numPr>
      </w:pPr>
      <w:r w:rsidRPr="007E5E25">
        <w:rPr>
          <w:b/>
          <w:bCs/>
          <w:u w:val="single"/>
        </w:rPr>
        <w:t>No Show</w:t>
      </w:r>
      <w:r w:rsidRPr="007E5E25">
        <w:t xml:space="preserve"> </w:t>
      </w:r>
      <w:r w:rsidR="00082032">
        <w:t>–</w:t>
      </w:r>
      <w:r w:rsidRPr="007E5E25">
        <w:t xml:space="preserve"> Select if the customer did not attend the RESEA orientation as scheduled, and staff have made at least one unsuccessful attempt to contact the customer to reschedule. </w:t>
      </w:r>
      <w:r w:rsidR="006E79BF" w:rsidRPr="007E5E25">
        <w:t>When the No Show Reason drop-down menu appears, staff must select an appropriate reason and provide justification for the selection in Case Notes in WorkInTexas.</w:t>
      </w:r>
    </w:p>
    <w:p w14:paraId="71001885" w14:textId="1A9E2FAC" w:rsidR="006E79BF" w:rsidRPr="007E5E25" w:rsidRDefault="006E79BF" w:rsidP="006E79BF">
      <w:pPr>
        <w:pStyle w:val="ListParagraph"/>
        <w:numPr>
          <w:ilvl w:val="2"/>
          <w:numId w:val="37"/>
        </w:numPr>
        <w:ind w:hanging="360"/>
        <w:rPr>
          <w:sz w:val="23"/>
          <w:szCs w:val="23"/>
        </w:rPr>
      </w:pPr>
      <w:bookmarkStart w:id="5" w:name="_Hlk524595120"/>
      <w:bookmarkEnd w:id="5"/>
      <w:r w:rsidRPr="007E5E25">
        <w:rPr>
          <w:sz w:val="23"/>
          <w:szCs w:val="23"/>
        </w:rPr>
        <w:t xml:space="preserve">Workforce Solutions staff must limit the use of </w:t>
      </w:r>
      <w:r w:rsidR="002B2E3E" w:rsidRPr="007E5E25">
        <w:rPr>
          <w:sz w:val="23"/>
          <w:szCs w:val="23"/>
        </w:rPr>
        <w:t>“</w:t>
      </w:r>
      <w:r w:rsidRPr="007E5E25">
        <w:rPr>
          <w:sz w:val="23"/>
          <w:szCs w:val="23"/>
        </w:rPr>
        <w:t>No Show</w:t>
      </w:r>
      <w:r w:rsidR="002B2E3E" w:rsidRPr="007E5E25">
        <w:rPr>
          <w:sz w:val="23"/>
          <w:szCs w:val="23"/>
        </w:rPr>
        <w:t>”</w:t>
      </w:r>
      <w:r w:rsidRPr="007E5E25">
        <w:rPr>
          <w:sz w:val="23"/>
          <w:szCs w:val="23"/>
        </w:rPr>
        <w:t xml:space="preserve"> Reasons to only those reasons that can be verified and documented with a detailed explanation in WorkInTexas.com Case Notes. </w:t>
      </w:r>
    </w:p>
    <w:p w14:paraId="61423A59" w14:textId="72E42FA8" w:rsidR="006E79BF" w:rsidRPr="007E5E25" w:rsidRDefault="006E79BF" w:rsidP="006E79BF">
      <w:pPr>
        <w:pStyle w:val="ListParagraph"/>
        <w:numPr>
          <w:ilvl w:val="2"/>
          <w:numId w:val="37"/>
        </w:numPr>
        <w:ind w:hanging="360"/>
        <w:rPr>
          <w:rStyle w:val="Strong"/>
          <w:b w:val="0"/>
          <w:bCs w:val="0"/>
        </w:rPr>
      </w:pPr>
      <w:r w:rsidRPr="007E5E25">
        <w:rPr>
          <w:rStyle w:val="Strong"/>
          <w:b w:val="0"/>
          <w:bCs w:val="0"/>
        </w:rPr>
        <w:t xml:space="preserve">A “No Show” status automatically sends a notification to the Unemployment Benefits System, which alerts UI staff of the claimant’s noncompliance and may cause the claimant’s benefits to be suspended or delayed. </w:t>
      </w:r>
    </w:p>
    <w:p w14:paraId="578CA881" w14:textId="544B6091" w:rsidR="006E79BF" w:rsidRPr="00210914" w:rsidRDefault="006E79BF" w:rsidP="00DA00CC">
      <w:pPr>
        <w:pStyle w:val="ListParagraph"/>
        <w:numPr>
          <w:ilvl w:val="2"/>
          <w:numId w:val="37"/>
        </w:numPr>
        <w:ind w:hanging="360"/>
      </w:pPr>
      <w:r w:rsidRPr="007E5E25">
        <w:rPr>
          <w:sz w:val="23"/>
          <w:szCs w:val="23"/>
        </w:rPr>
        <w:t xml:space="preserve">Once the Registration Status has been changed to </w:t>
      </w:r>
      <w:r w:rsidR="00EA2843" w:rsidRPr="007E5E25">
        <w:rPr>
          <w:sz w:val="23"/>
          <w:szCs w:val="23"/>
        </w:rPr>
        <w:t>“</w:t>
      </w:r>
      <w:r w:rsidRPr="007E5E25">
        <w:rPr>
          <w:sz w:val="23"/>
          <w:szCs w:val="23"/>
        </w:rPr>
        <w:t>No Show</w:t>
      </w:r>
      <w:r w:rsidR="00EA2843" w:rsidRPr="007E5E25">
        <w:rPr>
          <w:sz w:val="23"/>
          <w:szCs w:val="23"/>
        </w:rPr>
        <w:t>”</w:t>
      </w:r>
      <w:r w:rsidRPr="007E5E25">
        <w:rPr>
          <w:sz w:val="23"/>
          <w:szCs w:val="23"/>
        </w:rPr>
        <w:t xml:space="preserve">, staff can only select “Attended” or “Exempted.” Every change made by staff to a claimant’s Registration Status will appear on </w:t>
      </w:r>
      <w:r w:rsidRPr="00210914">
        <w:rPr>
          <w:sz w:val="23"/>
          <w:szCs w:val="23"/>
        </w:rPr>
        <w:t>the Programs page (Activities/Enrollment/Service).</w:t>
      </w:r>
    </w:p>
    <w:p w14:paraId="7ADFF42A" w14:textId="77777777" w:rsidR="00884234" w:rsidRPr="00210914" w:rsidRDefault="00884234" w:rsidP="00DA00CC">
      <w:pPr>
        <w:pStyle w:val="ListParagraph"/>
        <w:spacing w:before="0" w:after="0"/>
        <w:ind w:left="1080"/>
        <w:rPr>
          <w:rStyle w:val="Strong"/>
          <w:b w:val="0"/>
          <w:bCs w:val="0"/>
        </w:rPr>
      </w:pPr>
    </w:p>
    <w:p w14:paraId="1BF9150B" w14:textId="501B4D39" w:rsidR="00884234" w:rsidRPr="00210914" w:rsidRDefault="00884234" w:rsidP="006E79BF">
      <w:pPr>
        <w:pStyle w:val="ListParagraph"/>
        <w:numPr>
          <w:ilvl w:val="0"/>
          <w:numId w:val="35"/>
        </w:numPr>
        <w:spacing w:before="0" w:after="0"/>
        <w:rPr>
          <w:rStyle w:val="Strong"/>
          <w:b w:val="0"/>
          <w:bCs w:val="0"/>
        </w:rPr>
      </w:pPr>
      <w:r w:rsidRPr="00210914">
        <w:rPr>
          <w:rStyle w:val="Strong"/>
          <w:b w:val="0"/>
          <w:bCs w:val="0"/>
        </w:rPr>
        <w:t>Enter all RESEA services (see list on page 13)</w:t>
      </w:r>
    </w:p>
    <w:p w14:paraId="426E541B" w14:textId="77777777" w:rsidR="006E79BF" w:rsidRPr="00210914" w:rsidRDefault="006E79BF" w:rsidP="00DA00CC">
      <w:pPr>
        <w:pStyle w:val="ListParagraph"/>
        <w:spacing w:before="0" w:after="0"/>
        <w:ind w:left="1800"/>
        <w:rPr>
          <w:rStyle w:val="Strong"/>
          <w:b w:val="0"/>
          <w:bCs w:val="0"/>
        </w:rPr>
      </w:pPr>
    </w:p>
    <w:p w14:paraId="34E3D497" w14:textId="52E2CA4D" w:rsidR="00E746BF" w:rsidRPr="00210914" w:rsidRDefault="00E746BF" w:rsidP="00ED6F90">
      <w:pPr>
        <w:spacing w:before="0" w:after="0"/>
        <w:ind w:left="360"/>
        <w:rPr>
          <w:rStyle w:val="Strong"/>
          <w:u w:val="single"/>
        </w:rPr>
      </w:pPr>
      <w:r w:rsidRPr="00210914">
        <w:t xml:space="preserve">Note:  If a RESEA customer contacts Workforce Solutions after seven </w:t>
      </w:r>
      <w:r w:rsidRPr="00210914">
        <w:rPr>
          <w:rFonts w:eastAsia="Times New Roman"/>
        </w:rPr>
        <w:t xml:space="preserve">calendar days from their scheduled RESEA orientation date, staff must </w:t>
      </w:r>
      <w:r w:rsidRPr="00210914">
        <w:rPr>
          <w:rFonts w:eastAsia="Times New Roman"/>
          <w:b/>
          <w:bCs/>
          <w:u w:val="single"/>
        </w:rPr>
        <w:t>not refuse or deny</w:t>
      </w:r>
      <w:r w:rsidRPr="00210914">
        <w:rPr>
          <w:rFonts w:eastAsia="Times New Roman"/>
        </w:rPr>
        <w:t xml:space="preserve"> service to the customer.  </w:t>
      </w:r>
      <w:r w:rsidRPr="00210914">
        <w:t>Workforce Solutions staff must provide and enter in 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 xml:space="preserve">Review the </w:t>
      </w:r>
      <w:hyperlink r:id="rId18" w:history="1">
        <w:r w:rsidRPr="00705110">
          <w:rPr>
            <w:rStyle w:val="Hyperlink"/>
            <w:color w:val="auto"/>
          </w:rPr>
          <w:t>reemployment services orientation</w:t>
        </w:r>
      </w:hyperlink>
      <w:r w:rsidRPr="00705110">
        <w:rPr>
          <w:rFonts w:eastAsia="Times New Roman"/>
        </w:rPr>
        <w:t xml:space="preserve"> video,</w:t>
      </w:r>
    </w:p>
    <w:p w14:paraId="18FE5B5F" w14:textId="3F2065CF"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Read the</w:t>
      </w:r>
      <w:r w:rsidR="006E79BF" w:rsidRPr="00705110">
        <w:rPr>
          <w:rFonts w:eastAsia="Times New Roman"/>
        </w:rPr>
        <w:t xml:space="preserve"> </w:t>
      </w:r>
      <w:hyperlink r:id="rId19" w:tgtFrame="_blank" w:tooltip="Back to Work Agreement" w:history="1">
        <w:r w:rsidRPr="00705110">
          <w:rPr>
            <w:rFonts w:eastAsia="Times New Roman"/>
            <w:u w:val="single"/>
          </w:rPr>
          <w:t>Back to Work Agreement</w:t>
        </w:r>
      </w:hyperlink>
      <w:r w:rsidRPr="00705110">
        <w:rPr>
          <w:rFonts w:eastAsia="Times New Roman"/>
        </w:rPr>
        <w:t>, and</w:t>
      </w:r>
    </w:p>
    <w:p w14:paraId="1D3FA4B8" w14:textId="051DF2E9" w:rsidR="002F5ADE" w:rsidRPr="00705110" w:rsidRDefault="0014126D" w:rsidP="00DE65E9">
      <w:pPr>
        <w:pStyle w:val="ListParagraph"/>
        <w:numPr>
          <w:ilvl w:val="0"/>
          <w:numId w:val="36"/>
        </w:numPr>
        <w:spacing w:beforeAutospacing="1" w:afterAutospacing="1" w:line="259" w:lineRule="auto"/>
        <w:rPr>
          <w:rFonts w:eastAsia="Times New Roman"/>
        </w:rPr>
      </w:pPr>
      <w:hyperlink r:id="rId20" w:history="1">
        <w:r w:rsidR="002F5ADE" w:rsidRPr="00705110">
          <w:rPr>
            <w:rStyle w:val="Hyperlink"/>
            <w:rFonts w:eastAsia="Times New Roman"/>
            <w:color w:val="auto"/>
          </w:rPr>
          <w:t>Schedule an appointment</w:t>
        </w:r>
      </w:hyperlink>
      <w:r w:rsidR="002F5ADE" w:rsidRPr="00705110">
        <w:rPr>
          <w:rFonts w:eastAsia="Times New Roman"/>
        </w:rPr>
        <w:t xml:space="preserve"> to meet with a Workforce Solutions </w:t>
      </w:r>
      <w:r w:rsidR="7180644D" w:rsidRPr="00705110">
        <w:rPr>
          <w:rFonts w:eastAsia="Times New Roman"/>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6" w:name="_Hlk503787809"/>
      <w:r w:rsidRPr="583BC1E6">
        <w:rPr>
          <w:b/>
          <w:bCs/>
          <w:u w:val="single"/>
        </w:rPr>
        <w:t xml:space="preserve">Rescheduling </w:t>
      </w:r>
      <w:bookmarkEnd w:id="6"/>
    </w:p>
    <w:p w14:paraId="6A83199B" w14:textId="7DA88451" w:rsidR="009C069D" w:rsidRPr="00DA00CC" w:rsidRDefault="00E02D6A" w:rsidP="638434E9">
      <w:pPr>
        <w:autoSpaceDE w:val="0"/>
        <w:autoSpaceDN w:val="0"/>
        <w:adjustRightInd w:val="0"/>
        <w:spacing w:before="0" w:after="0"/>
        <w:ind w:left="360"/>
        <w:rPr>
          <w:color w:val="00B0F0"/>
        </w:rPr>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Workforce Solutions staff may reschedule the claimant with or without good cause</w:t>
      </w:r>
      <w:r w:rsidR="00725373">
        <w:t xml:space="preserve"> </w:t>
      </w:r>
      <w:r w:rsidR="00725373" w:rsidRPr="00210914">
        <w:rPr>
          <w:color w:val="FF0000"/>
        </w:rPr>
        <w:t>no more than two times</w:t>
      </w:r>
      <w:r w:rsidR="00723A48" w:rsidRPr="00210914">
        <w:rPr>
          <w:color w:val="FF0000"/>
        </w:rPr>
        <w:t xml:space="preserve"> in WorkInTexas</w:t>
      </w:r>
      <w:r w:rsidR="00174638" w:rsidRPr="00210914">
        <w:rPr>
          <w:color w:val="FF0000"/>
        </w:rPr>
        <w:t>.</w:t>
      </w:r>
      <w:r w:rsidR="003A5E38" w:rsidRPr="00210914">
        <w:rPr>
          <w:color w:val="FF0000"/>
        </w:rPr>
        <w:t xml:space="preserve">  </w:t>
      </w:r>
    </w:p>
    <w:p w14:paraId="670FFFDE" w14:textId="77777777" w:rsidR="009C069D" w:rsidRDefault="009C069D" w:rsidP="638434E9">
      <w:pPr>
        <w:autoSpaceDE w:val="0"/>
        <w:autoSpaceDN w:val="0"/>
        <w:adjustRightInd w:val="0"/>
        <w:spacing w:before="0" w:after="0"/>
        <w:ind w:left="360"/>
      </w:pPr>
    </w:p>
    <w:p w14:paraId="6FC2FD68" w14:textId="58EE8F23" w:rsidR="007609F6" w:rsidRPr="00210914" w:rsidRDefault="39421580" w:rsidP="583BC1E6">
      <w:pPr>
        <w:autoSpaceDE w:val="0"/>
        <w:autoSpaceDN w:val="0"/>
        <w:adjustRightInd w:val="0"/>
        <w:spacing w:before="0" w:after="0"/>
        <w:ind w:left="360"/>
        <w:rPr>
          <w:strike/>
          <w:color w:val="FF0000"/>
        </w:rPr>
      </w:pPr>
      <w:r w:rsidRPr="00210914">
        <w:rPr>
          <w:strike/>
          <w:color w:val="FF0000"/>
        </w:rPr>
        <w:t xml:space="preserve">Rescheduling an orientation without a good cause reason, may cause a potential eligibility issue. </w:t>
      </w:r>
      <w:r w:rsidR="091F5ECE" w:rsidRPr="00210914">
        <w:rPr>
          <w:strike/>
          <w:color w:val="FF0000"/>
        </w:rPr>
        <w:t>Therefore</w:t>
      </w:r>
      <w:r w:rsidR="003A5E38" w:rsidRPr="00210914">
        <w:rPr>
          <w:strike/>
          <w:color w:val="FF0000"/>
        </w:rPr>
        <w:t xml:space="preserve">, each time a </w:t>
      </w:r>
      <w:r w:rsidR="331F0762" w:rsidRPr="00210914">
        <w:rPr>
          <w:strike/>
          <w:color w:val="FF0000"/>
        </w:rPr>
        <w:t>customer</w:t>
      </w:r>
      <w:r w:rsidR="003A5E38" w:rsidRPr="00210914">
        <w:rPr>
          <w:strike/>
          <w:color w:val="FF0000"/>
        </w:rPr>
        <w:t xml:space="preserve"> asks to be rescheduled for </w:t>
      </w:r>
      <w:r w:rsidR="05CD93CB" w:rsidRPr="00210914">
        <w:rPr>
          <w:strike/>
          <w:color w:val="FF0000"/>
        </w:rPr>
        <w:t xml:space="preserve">an </w:t>
      </w:r>
      <w:r w:rsidR="003A5E38" w:rsidRPr="00210914">
        <w:rPr>
          <w:strike/>
          <w:color w:val="FF0000"/>
        </w:rPr>
        <w:t xml:space="preserve">RESEA orientation without a </w:t>
      </w:r>
      <w:r w:rsidR="002B5A18" w:rsidRPr="00210914">
        <w:rPr>
          <w:strike/>
          <w:color w:val="FF0000"/>
        </w:rPr>
        <w:t>good cause</w:t>
      </w:r>
      <w:r w:rsidR="003A5E38" w:rsidRPr="00210914">
        <w:rPr>
          <w:strike/>
          <w:color w:val="FF0000"/>
        </w:rPr>
        <w:t xml:space="preserve"> reason, the potential unemployment benefits eligibility issue must be reported to UI staff using the </w:t>
      </w:r>
      <w:hyperlink r:id="rId21" w:history="1">
        <w:r w:rsidR="00017F23" w:rsidRPr="00210914">
          <w:rPr>
            <w:rStyle w:val="Hyperlink"/>
            <w:strike/>
            <w:color w:val="FF0000"/>
          </w:rPr>
          <w:t>Potential UI Eligibility Reporting Template (WF-42)</w:t>
        </w:r>
      </w:hyperlink>
      <w:r w:rsidR="003A5E38" w:rsidRPr="00210914">
        <w:rPr>
          <w:strike/>
          <w:color w:val="FF0000"/>
        </w:rPr>
        <w:t xml:space="preserve"> form.</w:t>
      </w:r>
      <w:r w:rsidR="02B8C86A" w:rsidRPr="00210914">
        <w:rPr>
          <w:strike/>
          <w:color w:val="FF0000"/>
        </w:rPr>
        <w:t xml:space="preserve"> (See step 5 below).</w:t>
      </w:r>
    </w:p>
    <w:p w14:paraId="4A75A10D" w14:textId="0A96F7E8" w:rsidR="000E51E0" w:rsidRPr="00210914" w:rsidRDefault="000E51E0" w:rsidP="004A0B30">
      <w:pPr>
        <w:ind w:left="360"/>
        <w:rPr>
          <w:strike/>
          <w:color w:val="FF0000"/>
        </w:rPr>
      </w:pPr>
      <w:r w:rsidRPr="00210914">
        <w:rPr>
          <w:strike/>
          <w:color w:val="FF0000"/>
        </w:rPr>
        <w:t xml:space="preserve">Examples of good cause </w:t>
      </w:r>
      <w:r w:rsidR="56C37442" w:rsidRPr="00210914">
        <w:rPr>
          <w:strike/>
          <w:color w:val="FF0000"/>
        </w:rPr>
        <w:t xml:space="preserve">reasons </w:t>
      </w:r>
      <w:r w:rsidRPr="00210914">
        <w:rPr>
          <w:strike/>
          <w:color w:val="FF0000"/>
        </w:rPr>
        <w:t xml:space="preserve">for rescheduling a </w:t>
      </w:r>
      <w:r w:rsidR="03AEDD24" w:rsidRPr="00210914">
        <w:rPr>
          <w:strike/>
          <w:color w:val="FF0000"/>
        </w:rPr>
        <w:t>customer’s</w:t>
      </w:r>
      <w:r w:rsidRPr="00210914">
        <w:rPr>
          <w:strike/>
          <w:color w:val="FF0000"/>
        </w:rPr>
        <w:t xml:space="preserve"> RESEA orientation </w:t>
      </w:r>
      <w:r w:rsidR="00B06E1D" w:rsidRPr="00210914">
        <w:rPr>
          <w:strike/>
          <w:color w:val="FF0000"/>
        </w:rPr>
        <w:t>are:</w:t>
      </w:r>
      <w:r w:rsidRPr="00210914">
        <w:rPr>
          <w:strike/>
          <w:color w:val="FF0000"/>
        </w:rPr>
        <w:t xml:space="preserve"> </w:t>
      </w:r>
    </w:p>
    <w:p w14:paraId="1DB03B41" w14:textId="14C0FFF6" w:rsidR="000E51E0" w:rsidRPr="00210914" w:rsidRDefault="000E51E0" w:rsidP="00DE65E9">
      <w:pPr>
        <w:pStyle w:val="ListParagraph"/>
        <w:numPr>
          <w:ilvl w:val="0"/>
          <w:numId w:val="33"/>
        </w:numPr>
        <w:spacing w:before="0" w:after="160"/>
        <w:ind w:left="1080" w:right="0"/>
        <w:rPr>
          <w:strike/>
          <w:color w:val="FF0000"/>
        </w:rPr>
      </w:pPr>
      <w:r w:rsidRPr="00210914">
        <w:rPr>
          <w:strike/>
          <w:color w:val="FF0000"/>
        </w:rPr>
        <w:t>Job interview that conflicts with the scheduled orientation time</w:t>
      </w:r>
      <w:r w:rsidR="1D22A8EB" w:rsidRPr="00210914">
        <w:rPr>
          <w:strike/>
          <w:color w:val="FF0000"/>
        </w:rPr>
        <w:t>;</w:t>
      </w:r>
    </w:p>
    <w:p w14:paraId="0CDDE3B0" w14:textId="7FD1AE18" w:rsidR="000E51E0" w:rsidRPr="00210914" w:rsidRDefault="000E51E0" w:rsidP="00DE65E9">
      <w:pPr>
        <w:pStyle w:val="ListParagraph"/>
        <w:numPr>
          <w:ilvl w:val="0"/>
          <w:numId w:val="33"/>
        </w:numPr>
        <w:spacing w:before="0" w:after="160"/>
        <w:ind w:left="1080" w:right="0"/>
        <w:rPr>
          <w:strike/>
          <w:color w:val="FF0000"/>
        </w:rPr>
      </w:pPr>
      <w:r w:rsidRPr="00210914">
        <w:rPr>
          <w:strike/>
          <w:color w:val="FF0000"/>
        </w:rPr>
        <w:t xml:space="preserve">Temporary transportation or temporary </w:t>
      </w:r>
      <w:proofErr w:type="gramStart"/>
      <w:r w:rsidRPr="00210914">
        <w:rPr>
          <w:strike/>
          <w:color w:val="FF0000"/>
        </w:rPr>
        <w:t>child care</w:t>
      </w:r>
      <w:proofErr w:type="gramEnd"/>
      <w:r w:rsidRPr="00210914">
        <w:rPr>
          <w:strike/>
          <w:color w:val="FF0000"/>
        </w:rPr>
        <w:t xml:space="preserve"> issues</w:t>
      </w:r>
      <w:r w:rsidR="27F415CD" w:rsidRPr="00210914">
        <w:rPr>
          <w:strike/>
          <w:color w:val="FF0000"/>
        </w:rPr>
        <w:t>;</w:t>
      </w:r>
    </w:p>
    <w:p w14:paraId="37749DD2" w14:textId="004B0DB3" w:rsidR="000E51E0" w:rsidRPr="00210914" w:rsidRDefault="000E51E0" w:rsidP="00DE65E9">
      <w:pPr>
        <w:pStyle w:val="ListParagraph"/>
        <w:numPr>
          <w:ilvl w:val="0"/>
          <w:numId w:val="33"/>
        </w:numPr>
        <w:spacing w:before="0" w:after="160"/>
        <w:ind w:left="1080" w:right="0"/>
        <w:rPr>
          <w:strike/>
          <w:color w:val="FF0000"/>
        </w:rPr>
      </w:pPr>
      <w:r w:rsidRPr="00210914">
        <w:rPr>
          <w:strike/>
          <w:color w:val="FF0000"/>
        </w:rPr>
        <w:t>A part-time job that conflicts with the scheduled orientation time</w:t>
      </w:r>
      <w:r w:rsidR="546A5D61" w:rsidRPr="00210914">
        <w:rPr>
          <w:strike/>
          <w:color w:val="FF0000"/>
        </w:rPr>
        <w:t>; or</w:t>
      </w:r>
    </w:p>
    <w:p w14:paraId="0FD754B0" w14:textId="33454793" w:rsidR="000E51E0" w:rsidRPr="00210914" w:rsidRDefault="000E51E0" w:rsidP="00DE65E9">
      <w:pPr>
        <w:pStyle w:val="ListParagraph"/>
        <w:numPr>
          <w:ilvl w:val="0"/>
          <w:numId w:val="33"/>
        </w:numPr>
        <w:spacing w:before="0" w:after="0"/>
        <w:ind w:left="1080" w:right="0"/>
        <w:rPr>
          <w:strike/>
          <w:color w:val="FF0000"/>
        </w:rPr>
      </w:pPr>
      <w:r w:rsidRPr="00210914">
        <w:rPr>
          <w:strike/>
          <w:color w:val="FF0000"/>
        </w:rPr>
        <w:t>A short-term personal illness or illness of a minor child</w:t>
      </w:r>
      <w:r w:rsidR="2948BA13" w:rsidRPr="00210914">
        <w:rPr>
          <w:strike/>
          <w:color w:val="FF0000"/>
        </w:rPr>
        <w:t>.</w:t>
      </w:r>
    </w:p>
    <w:p w14:paraId="62DE06E8" w14:textId="77777777" w:rsidR="00F672A1" w:rsidRDefault="00F672A1" w:rsidP="00CF6336">
      <w:pPr>
        <w:autoSpaceDE w:val="0"/>
        <w:autoSpaceDN w:val="0"/>
        <w:adjustRightInd w:val="0"/>
        <w:spacing w:before="0" w:after="0"/>
        <w:ind w:left="360"/>
        <w:rPr>
          <w:szCs w:val="24"/>
        </w:rPr>
      </w:pPr>
    </w:p>
    <w:p w14:paraId="7ABBECF0" w14:textId="345E8747" w:rsidR="00F672A1" w:rsidRDefault="00F672A1" w:rsidP="00F672A1">
      <w:pPr>
        <w:autoSpaceDE w:val="0"/>
        <w:autoSpaceDN w:val="0"/>
        <w:adjustRightInd w:val="0"/>
        <w:spacing w:before="0" w:after="0"/>
        <w:ind w:left="360"/>
        <w:rPr>
          <w:szCs w:val="24"/>
        </w:rPr>
      </w:pPr>
      <w:r>
        <w:rPr>
          <w:szCs w:val="24"/>
        </w:rPr>
        <w:t xml:space="preserve">Career office staff must have a process to </w:t>
      </w:r>
      <w:r w:rsidRPr="00210914">
        <w:rPr>
          <w:strike/>
          <w:color w:val="FF0000"/>
          <w:szCs w:val="24"/>
        </w:rPr>
        <w:t>assess a customer’s request for rescheduling and</w:t>
      </w:r>
      <w:r w:rsidRPr="00210914">
        <w:rPr>
          <w:color w:val="FF0000"/>
          <w:szCs w:val="24"/>
        </w:rPr>
        <w:t xml:space="preserve"> </w:t>
      </w:r>
      <w:r>
        <w:rPr>
          <w:szCs w:val="24"/>
        </w:rPr>
        <w:t xml:space="preserve">respond quickly to </w:t>
      </w:r>
      <w:r w:rsidR="0096409F">
        <w:rPr>
          <w:szCs w:val="24"/>
        </w:rPr>
        <w:t>a</w:t>
      </w:r>
      <w:r>
        <w:rPr>
          <w:szCs w:val="24"/>
        </w:rPr>
        <w:t xml:space="preserve"> customer</w:t>
      </w:r>
      <w:r w:rsidR="00022DB6">
        <w:rPr>
          <w:szCs w:val="24"/>
        </w:rPr>
        <w:t xml:space="preserve"> </w:t>
      </w:r>
      <w:r w:rsidR="00022DB6" w:rsidRPr="00210914">
        <w:rPr>
          <w:color w:val="FF0000"/>
          <w:szCs w:val="24"/>
        </w:rPr>
        <w:t xml:space="preserve">requesting </w:t>
      </w:r>
      <w:r w:rsidR="0096409F" w:rsidRPr="00210914">
        <w:rPr>
          <w:color w:val="FF0000"/>
          <w:szCs w:val="24"/>
        </w:rPr>
        <w:t>to reschedule an appointment.</w:t>
      </w:r>
      <w:r w:rsidRPr="00210914">
        <w:rPr>
          <w:color w:val="FF0000"/>
          <w:szCs w:val="24"/>
        </w:rPr>
        <w:t xml:space="preserve">  </w:t>
      </w:r>
    </w:p>
    <w:p w14:paraId="167D9A4B" w14:textId="77777777" w:rsidR="00F672A1" w:rsidRDefault="00F672A1" w:rsidP="00F672A1">
      <w:pPr>
        <w:autoSpaceDE w:val="0"/>
        <w:autoSpaceDN w:val="0"/>
        <w:adjustRightInd w:val="0"/>
        <w:spacing w:before="0" w:after="0"/>
        <w:ind w:left="360"/>
        <w:rPr>
          <w:szCs w:val="24"/>
        </w:rPr>
      </w:pPr>
    </w:p>
    <w:p w14:paraId="6B94E052" w14:textId="77777777" w:rsidR="00F672A1" w:rsidRPr="00210914" w:rsidRDefault="00F672A1" w:rsidP="00F672A1">
      <w:pPr>
        <w:autoSpaceDE w:val="0"/>
        <w:autoSpaceDN w:val="0"/>
        <w:adjustRightInd w:val="0"/>
        <w:spacing w:before="0" w:after="0"/>
        <w:ind w:left="360"/>
        <w:rPr>
          <w:strike/>
          <w:color w:val="FF0000"/>
          <w:szCs w:val="24"/>
        </w:rPr>
      </w:pPr>
      <w:r w:rsidRPr="00210914">
        <w:rPr>
          <w:strike/>
          <w:color w:val="FF0000"/>
          <w:szCs w:val="24"/>
        </w:rPr>
        <w:t>To reschedule an orientation, staff must take the following actions:</w:t>
      </w:r>
    </w:p>
    <w:p w14:paraId="496EA904" w14:textId="77777777" w:rsidR="00F672A1" w:rsidRPr="00210914" w:rsidRDefault="00F672A1" w:rsidP="00F672A1">
      <w:pPr>
        <w:pStyle w:val="ListParagraph"/>
        <w:numPr>
          <w:ilvl w:val="0"/>
          <w:numId w:val="14"/>
        </w:numPr>
        <w:autoSpaceDE w:val="0"/>
        <w:autoSpaceDN w:val="0"/>
        <w:adjustRightInd w:val="0"/>
        <w:spacing w:before="0" w:after="0"/>
        <w:rPr>
          <w:strike/>
          <w:color w:val="FF0000"/>
        </w:rPr>
      </w:pPr>
      <w:r w:rsidRPr="00210914">
        <w:rPr>
          <w:strike/>
          <w:color w:val="FF0000"/>
        </w:rPr>
        <w:t>Log in to WorkInTexas.com under their assigned office;</w:t>
      </w:r>
    </w:p>
    <w:p w14:paraId="3556E8C7" w14:textId="77777777" w:rsidR="00F672A1" w:rsidRPr="00210914" w:rsidRDefault="00F672A1" w:rsidP="00F672A1">
      <w:pPr>
        <w:pStyle w:val="ListParagraph"/>
        <w:numPr>
          <w:ilvl w:val="0"/>
          <w:numId w:val="14"/>
        </w:numPr>
        <w:autoSpaceDE w:val="0"/>
        <w:autoSpaceDN w:val="0"/>
        <w:adjustRightInd w:val="0"/>
        <w:spacing w:before="0" w:after="0"/>
        <w:rPr>
          <w:strike/>
          <w:color w:val="FF0000"/>
        </w:rPr>
      </w:pPr>
      <w:r w:rsidRPr="00210914">
        <w:rPr>
          <w:strike/>
          <w:color w:val="FF0000"/>
        </w:rPr>
        <w:t xml:space="preserve">Perform a </w:t>
      </w:r>
      <w:r w:rsidRPr="00210914">
        <w:rPr>
          <w:b/>
          <w:i/>
          <w:strike/>
          <w:color w:val="FF0000"/>
        </w:rPr>
        <w:t>Job Seeker Search</w:t>
      </w:r>
      <w:r w:rsidRPr="00210914">
        <w:rPr>
          <w:strike/>
          <w:color w:val="FF0000"/>
        </w:rPr>
        <w:t xml:space="preserve"> and bring the customer into focus;</w:t>
      </w:r>
    </w:p>
    <w:p w14:paraId="622CEA77" w14:textId="77777777" w:rsidR="00F672A1" w:rsidRPr="00210914" w:rsidRDefault="00F672A1" w:rsidP="00F672A1">
      <w:pPr>
        <w:pStyle w:val="ListParagraph"/>
        <w:numPr>
          <w:ilvl w:val="0"/>
          <w:numId w:val="14"/>
        </w:numPr>
        <w:autoSpaceDE w:val="0"/>
        <w:autoSpaceDN w:val="0"/>
        <w:adjustRightInd w:val="0"/>
        <w:spacing w:before="0" w:after="0"/>
        <w:rPr>
          <w:b/>
          <w:i/>
          <w:strike/>
          <w:color w:val="FF0000"/>
        </w:rPr>
      </w:pPr>
      <w:r w:rsidRPr="00210914">
        <w:rPr>
          <w:strike/>
          <w:color w:val="FF0000"/>
        </w:rPr>
        <w:t xml:space="preserve">Go to program information under the </w:t>
      </w:r>
      <w:r w:rsidRPr="00210914">
        <w:rPr>
          <w:b/>
          <w:i/>
          <w:strike/>
          <w:color w:val="FF0000"/>
        </w:rPr>
        <w:t xml:space="preserve">Maintain Account </w:t>
      </w:r>
      <w:r w:rsidRPr="00210914">
        <w:rPr>
          <w:strike/>
          <w:color w:val="FF0000"/>
        </w:rPr>
        <w:t xml:space="preserve">tab, click </w:t>
      </w:r>
      <w:r w:rsidRPr="00210914">
        <w:rPr>
          <w:b/>
          <w:i/>
          <w:strike/>
          <w:color w:val="FF0000"/>
        </w:rPr>
        <w:t>View RESEA History</w:t>
      </w:r>
      <w:r w:rsidRPr="00210914">
        <w:rPr>
          <w:b/>
          <w:bCs/>
          <w:i/>
          <w:iCs/>
          <w:strike/>
          <w:color w:val="FF0000"/>
        </w:rPr>
        <w:t>;</w:t>
      </w:r>
    </w:p>
    <w:p w14:paraId="702BBEB4" w14:textId="77777777" w:rsidR="00F672A1" w:rsidRPr="00210914" w:rsidRDefault="00F672A1" w:rsidP="00F672A1">
      <w:pPr>
        <w:pStyle w:val="ListParagraph"/>
        <w:numPr>
          <w:ilvl w:val="0"/>
          <w:numId w:val="14"/>
        </w:numPr>
        <w:autoSpaceDE w:val="0"/>
        <w:autoSpaceDN w:val="0"/>
        <w:adjustRightInd w:val="0"/>
        <w:spacing w:before="0" w:after="0"/>
        <w:rPr>
          <w:strike/>
          <w:color w:val="FF0000"/>
        </w:rPr>
      </w:pPr>
      <w:r w:rsidRPr="00210914">
        <w:rPr>
          <w:strike/>
          <w:color w:val="FF0000"/>
        </w:rPr>
        <w:t xml:space="preserve">Click </w:t>
      </w:r>
      <w:r w:rsidRPr="00210914">
        <w:rPr>
          <w:b/>
          <w:i/>
          <w:strike/>
          <w:color w:val="FF0000"/>
        </w:rPr>
        <w:t>Reschedule</w:t>
      </w:r>
      <w:r w:rsidRPr="00210914">
        <w:rPr>
          <w:strike/>
          <w:color w:val="FF0000"/>
        </w:rPr>
        <w:t xml:space="preserve"> under the </w:t>
      </w:r>
      <w:r w:rsidRPr="00210914">
        <w:rPr>
          <w:b/>
          <w:i/>
          <w:strike/>
          <w:color w:val="FF0000"/>
        </w:rPr>
        <w:t>Scheduled Orientations</w:t>
      </w:r>
      <w:r w:rsidRPr="00210914">
        <w:rPr>
          <w:strike/>
          <w:color w:val="FF0000"/>
        </w:rPr>
        <w:t xml:space="preserve"> section;</w:t>
      </w:r>
    </w:p>
    <w:p w14:paraId="593FF9AC" w14:textId="77777777" w:rsidR="00F672A1" w:rsidRPr="00210914" w:rsidRDefault="00F672A1" w:rsidP="00F672A1">
      <w:pPr>
        <w:pStyle w:val="ListParagraph"/>
        <w:numPr>
          <w:ilvl w:val="0"/>
          <w:numId w:val="14"/>
        </w:numPr>
        <w:autoSpaceDE w:val="0"/>
        <w:autoSpaceDN w:val="0"/>
        <w:adjustRightInd w:val="0"/>
        <w:spacing w:before="0" w:after="0"/>
        <w:rPr>
          <w:strike/>
          <w:color w:val="FF0000"/>
        </w:rPr>
      </w:pPr>
      <w:r w:rsidRPr="00210914">
        <w:rPr>
          <w:strike/>
          <w:color w:val="FF0000"/>
        </w:rPr>
        <w:t xml:space="preserve">Click </w:t>
      </w:r>
      <w:r w:rsidRPr="00210914">
        <w:rPr>
          <w:b/>
          <w:i/>
          <w:strike/>
          <w:color w:val="FF0000"/>
        </w:rPr>
        <w:t>Schedule</w:t>
      </w:r>
      <w:r w:rsidRPr="00210914">
        <w:rPr>
          <w:strike/>
          <w:color w:val="FF0000"/>
        </w:rPr>
        <w:t xml:space="preserve"> under </w:t>
      </w:r>
      <w:r w:rsidRPr="00210914">
        <w:rPr>
          <w:b/>
          <w:i/>
          <w:strike/>
          <w:color w:val="FF0000"/>
        </w:rPr>
        <w:t>Orientation Information</w:t>
      </w:r>
      <w:r w:rsidRPr="00210914">
        <w:rPr>
          <w:b/>
          <w:bCs/>
          <w:i/>
          <w:iCs/>
          <w:strike/>
          <w:color w:val="FF0000"/>
        </w:rPr>
        <w:t>; and</w:t>
      </w:r>
    </w:p>
    <w:p w14:paraId="065A261C" w14:textId="77777777" w:rsidR="00F672A1" w:rsidRPr="00210914" w:rsidRDefault="00F672A1" w:rsidP="00F672A1">
      <w:pPr>
        <w:pStyle w:val="ListParagraph"/>
        <w:numPr>
          <w:ilvl w:val="0"/>
          <w:numId w:val="14"/>
        </w:numPr>
        <w:autoSpaceDE w:val="0"/>
        <w:autoSpaceDN w:val="0"/>
        <w:adjustRightInd w:val="0"/>
        <w:spacing w:before="0" w:after="0"/>
        <w:rPr>
          <w:strike/>
          <w:color w:val="FF0000"/>
        </w:rPr>
      </w:pPr>
      <w:r w:rsidRPr="00210914">
        <w:rPr>
          <w:strike/>
          <w:color w:val="FF0000"/>
        </w:rPr>
        <w:t>Document the rescheduled date and the reason for rescheduling in counselor notes.</w:t>
      </w:r>
    </w:p>
    <w:p w14:paraId="65A7FC16" w14:textId="77777777" w:rsidR="00205696" w:rsidRDefault="00205696" w:rsidP="00F672A1">
      <w:pPr>
        <w:autoSpaceDE w:val="0"/>
        <w:autoSpaceDN w:val="0"/>
        <w:adjustRightInd w:val="0"/>
        <w:spacing w:before="0" w:after="0"/>
        <w:ind w:left="360"/>
        <w:rPr>
          <w:color w:val="FF0000"/>
          <w:szCs w:val="24"/>
        </w:rPr>
      </w:pPr>
    </w:p>
    <w:p w14:paraId="4B74C5DB" w14:textId="021473B8" w:rsidR="00F672A1" w:rsidRPr="00931D4A" w:rsidRDefault="004C29EF" w:rsidP="00F672A1">
      <w:pPr>
        <w:autoSpaceDE w:val="0"/>
        <w:autoSpaceDN w:val="0"/>
        <w:adjustRightInd w:val="0"/>
        <w:spacing w:before="0" w:after="0"/>
        <w:ind w:left="360"/>
        <w:rPr>
          <w:szCs w:val="24"/>
        </w:rPr>
      </w:pPr>
      <w:r w:rsidRPr="00931D4A">
        <w:rPr>
          <w:szCs w:val="24"/>
        </w:rPr>
        <w:lastRenderedPageBreak/>
        <w:t>If the customer’s Registration Status is Registered or Canceled, select “Reschedule” in the Action column and select an upcoming RESEA orientation from the drop-down menu.</w:t>
      </w:r>
    </w:p>
    <w:p w14:paraId="59D7398D" w14:textId="514F31E3" w:rsidR="00F672A1" w:rsidRPr="00210914" w:rsidRDefault="00F672A1" w:rsidP="00F672A1">
      <w:pPr>
        <w:autoSpaceDE w:val="0"/>
        <w:autoSpaceDN w:val="0"/>
        <w:adjustRightInd w:val="0"/>
        <w:spacing w:before="0" w:after="0"/>
        <w:ind w:left="360"/>
        <w:rPr>
          <w:strike/>
          <w:color w:val="FF0000"/>
          <w:szCs w:val="24"/>
        </w:rPr>
      </w:pPr>
      <w:r w:rsidRPr="00210914">
        <w:rPr>
          <w:strike/>
          <w:color w:val="FF0000"/>
          <w:szCs w:val="24"/>
        </w:rPr>
        <w:t xml:space="preserve">Additionally, staff must report potential issues about the customer’s ability or availability to work if the reason provided by the customer prevents rescheduling within a short period of time. </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091C09E8"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544B0722">
        <w:t xml:space="preserve">rapid </w:t>
      </w:r>
      <w:r w:rsidR="00B20E99" w:rsidRPr="004A0B30">
        <w:t xml:space="preserve"> </w:t>
      </w:r>
      <w:r w:rsidR="3F62423F">
        <w:t xml:space="preserve">reemployment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47ADA250" w:rsidR="00174638" w:rsidRPr="00174638" w:rsidRDefault="00174638" w:rsidP="00ED4535">
      <w:pPr>
        <w:autoSpaceDE w:val="0"/>
        <w:autoSpaceDN w:val="0"/>
        <w:adjustRightInd w:val="0"/>
        <w:spacing w:before="0" w:after="0"/>
        <w:ind w:left="1080"/>
        <w:contextualSpacing/>
        <w:rPr>
          <w:szCs w:val="24"/>
        </w:rPr>
      </w:pPr>
    </w:p>
    <w:p w14:paraId="4CAC9E5F" w14:textId="7563E41A" w:rsidR="00F96DCA" w:rsidRPr="00210914" w:rsidRDefault="00F96DCA" w:rsidP="007D2C5F">
      <w:pPr>
        <w:spacing w:before="0" w:after="0"/>
        <w:ind w:left="720"/>
      </w:pPr>
      <w:r w:rsidRPr="00210914">
        <w:rPr>
          <w:b/>
        </w:rPr>
        <w:t>Note</w:t>
      </w:r>
      <w:r w:rsidRPr="00210914">
        <w:t xml:space="preserve">: Workforce Solutions staff must manually enter the RESEA Orientation service once the claimant successfully attends a manually scheduled orientation event because WorkInTexas.com does not automatically add the RESEA Orientation service when a claimant is manually scheduled to attend orientation. </w:t>
      </w:r>
    </w:p>
    <w:p w14:paraId="45215FB0" w14:textId="77777777" w:rsidR="00ED30C6" w:rsidRDefault="00ED30C6" w:rsidP="000701FD">
      <w:pPr>
        <w:autoSpaceDE w:val="0"/>
        <w:autoSpaceDN w:val="0"/>
        <w:adjustRightInd w:val="0"/>
        <w:spacing w:before="0" w:after="0"/>
        <w:ind w:left="360"/>
        <w:rPr>
          <w:szCs w:val="24"/>
        </w:rPr>
      </w:pP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7" w:name="_Hlk3818013"/>
      <w:r w:rsidRPr="004A0B30">
        <w:rPr>
          <w:b/>
          <w:bCs/>
          <w:u w:val="single"/>
        </w:rPr>
        <w:t>Failure to Attend an RESEA Follow-up Appointment</w:t>
      </w:r>
    </w:p>
    <w:p w14:paraId="2C4D09D1" w14:textId="282D256D" w:rsidR="00316471" w:rsidRPr="004D6AC8" w:rsidRDefault="00316471" w:rsidP="00316471">
      <w:pPr>
        <w:spacing w:before="0" w:after="0"/>
        <w:ind w:left="360"/>
        <w:rPr>
          <w:color w:val="FF0000"/>
        </w:rPr>
      </w:pPr>
    </w:p>
    <w:p w14:paraId="38E757E7" w14:textId="65855FF7" w:rsidR="00316471" w:rsidRDefault="00316471" w:rsidP="004A0B30">
      <w:pPr>
        <w:spacing w:before="0" w:after="0"/>
        <w:ind w:left="360"/>
      </w:pPr>
      <w:r>
        <w:t xml:space="preserve">There are two scenarios when Workforce Solutions Office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appointment is a required part of completing the RESEA.</w:t>
      </w:r>
    </w:p>
    <w:p w14:paraId="2A1986FC" w14:textId="1AD5CC56" w:rsidR="00316471" w:rsidRPr="00210914" w:rsidRDefault="00316471" w:rsidP="00DE65E9">
      <w:pPr>
        <w:pStyle w:val="ListParagraph"/>
        <w:numPr>
          <w:ilvl w:val="0"/>
          <w:numId w:val="32"/>
        </w:numPr>
        <w:spacing w:before="0" w:after="160"/>
        <w:ind w:left="1140" w:right="0"/>
      </w:pPr>
      <w:r>
        <w:t xml:space="preserve">When the </w:t>
      </w:r>
      <w:r w:rsidR="3D71135F" w:rsidRPr="00210914">
        <w:t>customer</w:t>
      </w:r>
      <w:r w:rsidRPr="00210914">
        <w:t xml:space="preserve"> has completed all required services but is asked to return to the office for a follow-up appointment related to the goals set in the employment plan. This follow-up appointment is not a required part of completing the RESEA, but failure to attend this appointment </w:t>
      </w:r>
      <w:r w:rsidR="3812E13F" w:rsidRPr="00210914">
        <w:t>may indicate that the customer is not able or available to work</w:t>
      </w:r>
      <w:r w:rsidRPr="00210914">
        <w:t>.</w:t>
      </w:r>
    </w:p>
    <w:p w14:paraId="0F161AFE" w14:textId="7949B661" w:rsidR="5BEC9D4B" w:rsidRPr="00210914" w:rsidRDefault="5BEC9D4B" w:rsidP="007D2C5F">
      <w:pPr>
        <w:spacing w:before="0" w:after="0"/>
        <w:ind w:left="720"/>
      </w:pPr>
      <w:r w:rsidRPr="00210914">
        <w:rPr>
          <w:rFonts w:eastAsia="Times New Roman"/>
          <w:szCs w:val="24"/>
        </w:rPr>
        <w:t>In both cases, the customer’s failure to attend the appointment must be reported according to 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7"/>
    <w:p w14:paraId="396EEB67" w14:textId="016B642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Pr="00210914" w:rsidRDefault="00882069" w:rsidP="00882069">
      <w:pPr>
        <w:autoSpaceDE w:val="0"/>
        <w:autoSpaceDN w:val="0"/>
        <w:adjustRightInd w:val="0"/>
        <w:spacing w:before="0" w:after="0"/>
        <w:ind w:left="360"/>
        <w:rPr>
          <w:szCs w:val="24"/>
        </w:rPr>
      </w:pPr>
      <w:r w:rsidRPr="00210914">
        <w:rPr>
          <w:szCs w:val="24"/>
        </w:rPr>
        <w:t>Potential issues include, but are not limited to:</w:t>
      </w:r>
    </w:p>
    <w:p w14:paraId="47D76571" w14:textId="259FE52C"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lastRenderedPageBreak/>
        <w:t xml:space="preserve">Failure to participate in all required RESEA services, including follow-up appointments (Workforce Solutions staff </w:t>
      </w:r>
      <w:r w:rsidR="00066B1D" w:rsidRPr="00210914">
        <w:rPr>
          <w:rFonts w:eastAsia="Times New Roman"/>
        </w:rPr>
        <w:t xml:space="preserve">must </w:t>
      </w:r>
      <w:r w:rsidRPr="00210914">
        <w:rPr>
          <w:rFonts w:eastAsia="Times New Roman"/>
        </w:rPr>
        <w:t>include</w:t>
      </w:r>
      <w:r w:rsidR="00066B1D" w:rsidRPr="00210914">
        <w:rPr>
          <w:rFonts w:eastAsia="Times New Roman"/>
        </w:rPr>
        <w:t xml:space="preserve"> </w:t>
      </w:r>
      <w:r w:rsidRPr="00210914">
        <w:rPr>
          <w:rFonts w:eastAsia="Times New Roman"/>
        </w:rPr>
        <w:t xml:space="preserve">details about the required services in which the claimant failed to participate using the Comments section of the </w:t>
      </w:r>
      <w:hyperlink r:id="rId22" w:history="1">
        <w:r w:rsidR="00AD2D81" w:rsidRPr="00210914">
          <w:rPr>
            <w:rStyle w:val="Hyperlink"/>
            <w:color w:val="auto"/>
          </w:rPr>
          <w:t>Potential UI Eligibility Reporting Template (WF-42)</w:t>
        </w:r>
      </w:hyperlink>
      <w:r w:rsidRPr="00210914">
        <w:rPr>
          <w:rFonts w:eastAsia="Times New Roman"/>
          <w:u w:val="single"/>
        </w:rPr>
        <w:t xml:space="preserve"> form</w:t>
      </w:r>
      <w:r w:rsidR="4DA631E3" w:rsidRPr="00210914">
        <w:rPr>
          <w:rFonts w:eastAsia="Times New Roman"/>
          <w:u w:val="single"/>
        </w:rPr>
        <w:t>;</w:t>
      </w:r>
    </w:p>
    <w:p w14:paraId="2D5B7F83" w14:textId="6C7FFFCB"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to work full-time or unwilling to engage in and be available for full-time work</w:t>
      </w:r>
      <w:r w:rsidR="564229FA" w:rsidRPr="00210914">
        <w:rPr>
          <w:rFonts w:eastAsia="Times New Roman"/>
        </w:rPr>
        <w:t>;</w:t>
      </w:r>
    </w:p>
    <w:p w14:paraId="2A3787CD" w14:textId="2A538DEA"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unavailable, or unwilling to search for work or accept suitable employment</w:t>
      </w:r>
      <w:r w:rsidR="6B23EA67" w:rsidRPr="00210914">
        <w:rPr>
          <w:rFonts w:eastAsia="Times New Roman"/>
        </w:rPr>
        <w:t>;</w:t>
      </w:r>
      <w:r w:rsidRPr="00210914">
        <w:rPr>
          <w:rFonts w:eastAsia="Times New Roman"/>
        </w:rPr>
        <w:t xml:space="preserve"> </w:t>
      </w:r>
      <w:r w:rsidR="62FDBF70" w:rsidRPr="00210914">
        <w:rPr>
          <w:rFonts w:eastAsia="Times New Roman"/>
        </w:rPr>
        <w:t>and/or</w:t>
      </w:r>
    </w:p>
    <w:p w14:paraId="2F619AB1" w14:textId="5B9FF1C5"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Travel or vacation that makes an individual unavailable for work</w:t>
      </w:r>
      <w:r w:rsidR="0CB9DFBF" w:rsidRPr="00210914">
        <w:rPr>
          <w:rFonts w:eastAsia="Times New Roman"/>
        </w:rPr>
        <w:t>.</w:t>
      </w:r>
    </w:p>
    <w:p w14:paraId="78937E7C" w14:textId="7E603EEC" w:rsidR="14193755" w:rsidRPr="00210914" w:rsidRDefault="14193755" w:rsidP="00ED6F90">
      <w:pPr>
        <w:pStyle w:val="ListParagraph"/>
        <w:spacing w:before="0" w:after="0"/>
        <w:ind w:left="1080" w:right="0"/>
      </w:pPr>
    </w:p>
    <w:p w14:paraId="1181B875" w14:textId="4ED691E7" w:rsidR="009A6393" w:rsidRPr="00210914" w:rsidRDefault="0B16BB0A" w:rsidP="004A0B30">
      <w:pPr>
        <w:spacing w:before="0" w:after="0"/>
        <w:ind w:left="360" w:right="0"/>
        <w:rPr>
          <w:rStyle w:val="Heading2Char"/>
          <w:rFonts w:eastAsiaTheme="minorEastAsia"/>
        </w:rPr>
      </w:pPr>
      <w:r w:rsidRPr="00210914">
        <w:t xml:space="preserve">Note:  </w:t>
      </w:r>
      <w:r w:rsidR="009A6393" w:rsidRPr="00210914">
        <w:t xml:space="preserve">If the </w:t>
      </w:r>
      <w:r w:rsidR="6055C2ED" w:rsidRPr="00210914">
        <w:t>customer</w:t>
      </w:r>
      <w:r w:rsidR="009A6393" w:rsidRPr="00210914">
        <w:t xml:space="preserve"> is not able to work or is not available for work for only one day during a week but is able and available during the rest of the benefit week, the </w:t>
      </w:r>
      <w:r w:rsidR="56D39EAD" w:rsidRPr="00210914">
        <w:t>customer</w:t>
      </w:r>
      <w:r w:rsidR="009A6393" w:rsidRPr="00210914">
        <w:t xml:space="preserve"> cannot be determined ineligible for unemployment benefits. Potential unemployment benefits eligibility issues that affect the </w:t>
      </w:r>
      <w:r w:rsidR="60C15CA1" w:rsidRPr="00210914">
        <w:t>customer</w:t>
      </w:r>
      <w:r w:rsidR="009A6393" w:rsidRPr="00210914">
        <w:t xml:space="preserve"> for only one day are not required to be reported using </w:t>
      </w:r>
      <w:bookmarkStart w:id="8" w:name="_Hlk60925676"/>
      <w:r w:rsidR="00975BAF" w:rsidRPr="00210914">
        <w:fldChar w:fldCharType="begin"/>
      </w:r>
      <w:r w:rsidR="00975BAF" w:rsidRPr="00210914">
        <w:instrText xml:space="preserve"> HYPERLINK "https://www.wrksolutions.com/Documents/Staff/Basic-Forms/WF-42.docx" </w:instrText>
      </w:r>
      <w:r w:rsidR="00975BAF" w:rsidRPr="00210914">
        <w:fldChar w:fldCharType="separate"/>
      </w:r>
      <w:r w:rsidR="0059389D" w:rsidRPr="00210914">
        <w:rPr>
          <w:rStyle w:val="Hyperlink"/>
          <w:color w:val="auto"/>
        </w:rPr>
        <w:t>Potential UI Eligibility Reporting Template (WF-42)</w:t>
      </w:r>
      <w:r w:rsidR="00975BAF" w:rsidRPr="00210914">
        <w:fldChar w:fldCharType="end"/>
      </w:r>
      <w:bookmarkEnd w:id="8"/>
      <w:r w:rsidR="0059389D" w:rsidRPr="00210914">
        <w:t xml:space="preserve"> form.</w:t>
      </w:r>
      <w:r w:rsidR="009A6393" w:rsidRPr="00210914">
        <w:t xml:space="preserve"> </w:t>
      </w:r>
    </w:p>
    <w:p w14:paraId="40DA6D97" w14:textId="77777777" w:rsidR="00052984" w:rsidRPr="00210914" w:rsidRDefault="00052984" w:rsidP="00DA00CC">
      <w:pPr>
        <w:autoSpaceDE w:val="0"/>
        <w:autoSpaceDN w:val="0"/>
        <w:adjustRightInd w:val="0"/>
        <w:spacing w:before="0" w:after="0"/>
        <w:ind w:left="360"/>
        <w:jc w:val="right"/>
        <w:rPr>
          <w:rFonts w:eastAsia="Times New Roman"/>
          <w:szCs w:val="24"/>
          <w:lang w:val="en"/>
        </w:rPr>
      </w:pPr>
    </w:p>
    <w:p w14:paraId="158BAE82" w14:textId="06154F57" w:rsidR="000701FD" w:rsidRPr="00210914" w:rsidRDefault="000701FD" w:rsidP="000701FD">
      <w:pPr>
        <w:autoSpaceDE w:val="0"/>
        <w:autoSpaceDN w:val="0"/>
        <w:adjustRightInd w:val="0"/>
        <w:spacing w:before="0" w:after="0"/>
        <w:ind w:left="360"/>
      </w:pPr>
      <w:r w:rsidRPr="00210914">
        <w:t xml:space="preserve">To </w:t>
      </w:r>
      <w:r w:rsidR="002F0FAD" w:rsidRPr="00210914">
        <w:t>report a potential</w:t>
      </w:r>
      <w:r w:rsidRPr="00210914">
        <w:t xml:space="preserve"> issue</w:t>
      </w:r>
      <w:r w:rsidR="002F0FAD" w:rsidRPr="00210914">
        <w:t xml:space="preserve"> to </w:t>
      </w:r>
      <w:r w:rsidR="27D2D35F" w:rsidRPr="00210914">
        <w:t>TWC</w:t>
      </w:r>
      <w:r w:rsidRPr="00210914">
        <w:t>, staff must:</w:t>
      </w:r>
    </w:p>
    <w:p w14:paraId="15157103" w14:textId="2A6B5C84" w:rsidR="00C40933" w:rsidRPr="00210914" w:rsidRDefault="00824E3D" w:rsidP="00DE65E9">
      <w:pPr>
        <w:pStyle w:val="ListParagraph"/>
        <w:numPr>
          <w:ilvl w:val="0"/>
          <w:numId w:val="11"/>
        </w:numPr>
        <w:spacing w:before="0" w:after="0"/>
        <w:ind w:right="0"/>
        <w:rPr>
          <w:szCs w:val="24"/>
        </w:rPr>
      </w:pPr>
      <w:r w:rsidRPr="00210914">
        <w:rPr>
          <w:szCs w:val="24"/>
        </w:rPr>
        <w:t>D</w:t>
      </w:r>
      <w:r w:rsidR="00C40933" w:rsidRPr="00210914">
        <w:rPr>
          <w:szCs w:val="24"/>
        </w:rPr>
        <w:t xml:space="preserve">ocument details related to a potential unemployment benefits eligibility issue, which may include any of the following: </w:t>
      </w:r>
    </w:p>
    <w:p w14:paraId="729D36B6"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Unable to work full-time</w:t>
      </w:r>
    </w:p>
    <w:p w14:paraId="1448CDEB"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Unwilling to engage in and be available for full-time work</w:t>
      </w:r>
    </w:p>
    <w:p w14:paraId="48107621"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Illness or injury for multiple days or weeks;</w:t>
      </w:r>
    </w:p>
    <w:p w14:paraId="4F2ED3CE" w14:textId="3FADBCF3" w:rsidR="00D419D6" w:rsidRPr="00931D4A" w:rsidRDefault="00824E3D" w:rsidP="00DE65E9">
      <w:pPr>
        <w:pStyle w:val="ListParagraph"/>
        <w:numPr>
          <w:ilvl w:val="0"/>
          <w:numId w:val="11"/>
        </w:numPr>
        <w:rPr>
          <w:color w:val="FF0000"/>
        </w:rPr>
      </w:pPr>
      <w:r w:rsidRPr="00210914">
        <w:t>D</w:t>
      </w:r>
      <w:r w:rsidR="00D419D6" w:rsidRPr="00210914">
        <w:t xml:space="preserve">ocument a </w:t>
      </w:r>
      <w:r w:rsidR="0DA444A9" w:rsidRPr="00210914">
        <w:t>customer’s</w:t>
      </w:r>
      <w:r w:rsidR="00D419D6" w:rsidRPr="00210914">
        <w:t xml:space="preserve"> failure to complete all required services and provide specific details about the required services the </w:t>
      </w:r>
      <w:r w:rsidR="2974DF43" w:rsidRPr="00931D4A">
        <w:rPr>
          <w:color w:val="FF0000"/>
        </w:rPr>
        <w:t>customer</w:t>
      </w:r>
      <w:r w:rsidR="00D419D6" w:rsidRPr="00931D4A">
        <w:rPr>
          <w:color w:val="FF0000"/>
        </w:rPr>
        <w:t xml:space="preserve"> failed to participate in using the Comments section of the WF-42 form;</w:t>
      </w:r>
    </w:p>
    <w:p w14:paraId="2AB26621" w14:textId="18A82EF3" w:rsidR="000701FD" w:rsidRPr="001E1014" w:rsidRDefault="000701FD" w:rsidP="00DE65E9">
      <w:pPr>
        <w:pStyle w:val="ListParagraph"/>
        <w:numPr>
          <w:ilvl w:val="0"/>
          <w:numId w:val="11"/>
        </w:numPr>
        <w:spacing w:before="0" w:after="0"/>
        <w:ind w:right="0"/>
      </w:pPr>
      <w:r>
        <w:t xml:space="preserve">Complete the </w:t>
      </w:r>
      <w:hyperlink r:id="rId23" w:history="1">
        <w:r w:rsidR="00E1720B" w:rsidRPr="00E1720B">
          <w:rPr>
            <w:rStyle w:val="Hyperlink"/>
          </w:rPr>
          <w:t>Potential UI Eligibility Reporting Template (WF-42)</w:t>
        </w:r>
      </w:hyperlink>
      <w:r>
        <w:t xml:space="preserve"> using only the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Default="000701FD" w:rsidP="00DE65E9">
      <w:pPr>
        <w:pStyle w:val="ListParagraph"/>
        <w:numPr>
          <w:ilvl w:val="0"/>
          <w:numId w:val="11"/>
        </w:numPr>
        <w:spacing w:before="0" w:after="0"/>
        <w:ind w:right="0"/>
      </w:pPr>
      <w:r>
        <w:t xml:space="preserve">Email it as an attachment to </w:t>
      </w:r>
      <w:hyperlink r:id="rId24">
        <w:r w:rsidR="00FA16BA" w:rsidRPr="638434E9">
          <w:rPr>
            <w:rStyle w:val="Hyperlink"/>
          </w:rPr>
          <w:t>L</w:t>
        </w:r>
        <w:r w:rsidR="00FA16BA" w:rsidRPr="638434E9">
          <w:rPr>
            <w:rStyle w:val="Hyperlink"/>
            <w:sz w:val="23"/>
            <w:szCs w:val="23"/>
          </w:rPr>
          <w:t>ocalWFUIcoordinator@wrksolutions.com</w:t>
        </w:r>
      </w:hyperlink>
      <w:r w:rsidR="00B6662A">
        <w:rPr>
          <w:rStyle w:val="Hyperlink"/>
          <w:sz w:val="23"/>
          <w:szCs w:val="23"/>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5"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Scan the document into DocuWare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6">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5C6E6286" w14:textId="7C09E824" w:rsidR="00FA0F07" w:rsidRPr="00210914" w:rsidRDefault="00FA0F07" w:rsidP="00FA0F07">
      <w:pPr>
        <w:autoSpaceDE w:val="0"/>
        <w:autoSpaceDN w:val="0"/>
        <w:adjustRightInd w:val="0"/>
        <w:spacing w:before="0" w:after="0"/>
        <w:ind w:left="720"/>
        <w:contextualSpacing/>
        <w:rPr>
          <w:b/>
          <w:szCs w:val="24"/>
        </w:rPr>
      </w:pPr>
      <w:r w:rsidRPr="00210914">
        <w:rPr>
          <w:b/>
          <w:szCs w:val="24"/>
        </w:rPr>
        <w:t xml:space="preserve">Staff should NOT release </w:t>
      </w:r>
      <w:r w:rsidR="00D54C00" w:rsidRPr="00210914">
        <w:rPr>
          <w:b/>
          <w:szCs w:val="24"/>
        </w:rPr>
        <w:t>th</w:t>
      </w:r>
      <w:r w:rsidR="00306B29" w:rsidRPr="00210914">
        <w:rPr>
          <w:b/>
          <w:szCs w:val="24"/>
        </w:rPr>
        <w:t>i</w:t>
      </w:r>
      <w:r w:rsidR="00D54C00" w:rsidRPr="00210914">
        <w:rPr>
          <w:b/>
          <w:szCs w:val="24"/>
        </w:rPr>
        <w:t xml:space="preserve">s email address </w:t>
      </w:r>
      <w:r w:rsidRPr="00210914">
        <w:rPr>
          <w:b/>
          <w:szCs w:val="24"/>
        </w:rPr>
        <w:t xml:space="preserve">to claimants or the general public.  </w:t>
      </w:r>
    </w:p>
    <w:p w14:paraId="3C030F4A" w14:textId="77777777" w:rsidR="00FA0F07" w:rsidRPr="00210914" w:rsidRDefault="00FA0F07" w:rsidP="004A0B30">
      <w:pPr>
        <w:autoSpaceDE w:val="0"/>
        <w:autoSpaceDN w:val="0"/>
        <w:adjustRightInd w:val="0"/>
        <w:spacing w:before="0" w:after="0"/>
        <w:ind w:left="720"/>
        <w:contextualSpacing/>
      </w:pPr>
    </w:p>
    <w:p w14:paraId="4866816A" w14:textId="58CD2F87" w:rsidR="00D169F4" w:rsidRDefault="51C2E663" w:rsidP="004A0B30">
      <w:pPr>
        <w:autoSpaceDE w:val="0"/>
        <w:autoSpaceDN w:val="0"/>
        <w:adjustRightInd w:val="0"/>
        <w:spacing w:before="0" w:after="0"/>
        <w:ind w:left="720"/>
        <w:contextualSpacing/>
      </w:pPr>
      <w:r w:rsidRPr="00210914">
        <w:t>If a customer</w:t>
      </w:r>
      <w:r w:rsidR="00CF6336" w:rsidRPr="00210914">
        <w:t xml:space="preserve"> is unable to contact UI staff to report </w:t>
      </w:r>
      <w:r w:rsidR="00290F6D" w:rsidRPr="00210914">
        <w:t>compliance, Workforce</w:t>
      </w:r>
      <w:r w:rsidR="00CF6336" w:rsidRPr="00210914">
        <w:t xml:space="preserve"> Solutions staff </w:t>
      </w:r>
      <w:r w:rsidR="078FF10B" w:rsidRPr="00210914">
        <w:t xml:space="preserve">can </w:t>
      </w:r>
      <w:r w:rsidR="0097603B" w:rsidRPr="00210914">
        <w:t>help</w:t>
      </w:r>
      <w:r w:rsidR="078FF10B" w:rsidRPr="00210914">
        <w:t xml:space="preserve"> by referring to</w:t>
      </w:r>
      <w:r w:rsidR="00D169F4" w:rsidRPr="00210914">
        <w:t xml:space="preserve"> the information and instructions in Attachment 3 of this document.</w:t>
      </w:r>
    </w:p>
    <w:p w14:paraId="52A54268" w14:textId="28F16CFE" w:rsidR="00DF0163" w:rsidRDefault="00DF0163" w:rsidP="004A0B30">
      <w:pPr>
        <w:autoSpaceDE w:val="0"/>
        <w:autoSpaceDN w:val="0"/>
        <w:adjustRightInd w:val="0"/>
        <w:spacing w:before="0" w:after="0"/>
        <w:ind w:left="720"/>
        <w:contextualSpacing/>
      </w:pPr>
    </w:p>
    <w:p w14:paraId="015C7ACC" w14:textId="77777777" w:rsidR="00DF0163" w:rsidRPr="00DF0163" w:rsidRDefault="00DF0163" w:rsidP="00DF0163">
      <w:pPr>
        <w:ind w:left="720"/>
        <w:rPr>
          <w:color w:val="00B0F0"/>
          <w:szCs w:val="24"/>
        </w:rPr>
      </w:pPr>
      <w:r w:rsidRPr="00DF0163">
        <w:rPr>
          <w:color w:val="00B0F0"/>
          <w:szCs w:val="24"/>
        </w:rPr>
        <w:t xml:space="preserve">If an RESEA claimant contacts a local Workforce Solutions Office for assistance to report completion of a rescheduled RESEA orientation to UI during the COVID-19 </w:t>
      </w:r>
      <w:r w:rsidRPr="00DF0163">
        <w:rPr>
          <w:color w:val="00B0F0"/>
          <w:szCs w:val="24"/>
        </w:rPr>
        <w:lastRenderedPageBreak/>
        <w:t xml:space="preserve">pandemic, local staff must use the WF-42, available on the intranet at </w:t>
      </w:r>
      <w:hyperlink r:id="rId27" w:history="1">
        <w:r w:rsidRPr="00DF0163">
          <w:rPr>
            <w:rStyle w:val="Hyperlink"/>
            <w:color w:val="00B0F0"/>
            <w:szCs w:val="24"/>
          </w:rPr>
          <w:t>https://intra.twc.texas.gov/intranet/gl/docs/wf-42.docx</w:t>
        </w:r>
      </w:hyperlink>
      <w:r w:rsidRPr="00DF0163">
        <w:rPr>
          <w:color w:val="00B0F0"/>
          <w:szCs w:val="24"/>
        </w:rPr>
        <w:t>, to report the completion.</w:t>
      </w:r>
    </w:p>
    <w:p w14:paraId="53DF9CD4" w14:textId="77777777" w:rsidR="00DF0163" w:rsidRPr="00DF0163" w:rsidRDefault="00DF0163" w:rsidP="00DF0163">
      <w:pPr>
        <w:ind w:left="720"/>
        <w:rPr>
          <w:color w:val="00B0F0"/>
          <w:szCs w:val="24"/>
        </w:rPr>
      </w:pPr>
      <w:r w:rsidRPr="00DF0163">
        <w:rPr>
          <w:color w:val="00B0F0"/>
          <w:szCs w:val="24"/>
        </w:rPr>
        <w:t xml:space="preserve">Staff must select the </w:t>
      </w:r>
      <w:r w:rsidRPr="00DF0163">
        <w:rPr>
          <w:i/>
          <w:color w:val="00B0F0"/>
          <w:szCs w:val="24"/>
        </w:rPr>
        <w:t>RESEA</w:t>
      </w:r>
      <w:r w:rsidRPr="00DF0163">
        <w:rPr>
          <w:color w:val="00B0F0"/>
          <w:szCs w:val="24"/>
        </w:rPr>
        <w:t xml:space="preserve"> checkbox and enter the following statement into the </w:t>
      </w:r>
      <w:r w:rsidRPr="00DF0163">
        <w:rPr>
          <w:i/>
          <w:color w:val="00B0F0"/>
          <w:szCs w:val="24"/>
        </w:rPr>
        <w:t>Comments</w:t>
      </w:r>
      <w:r w:rsidRPr="00DF0163">
        <w:rPr>
          <w:color w:val="00B0F0"/>
          <w:szCs w:val="24"/>
        </w:rPr>
        <w:t xml:space="preserve"> section: “Rescheduled orientation completed on [date]. Unable to contact Tele-Center to report.” The WF-42 must be completed and submitted in accordance with local procedures in place and in a manner that protects PII.</w:t>
      </w:r>
    </w:p>
    <w:p w14:paraId="50EF249D" w14:textId="77777777" w:rsidR="00DF0163" w:rsidRPr="00210914" w:rsidRDefault="00DF0163" w:rsidP="004A0B30">
      <w:pPr>
        <w:autoSpaceDE w:val="0"/>
        <w:autoSpaceDN w:val="0"/>
        <w:adjustRightInd w:val="0"/>
        <w:spacing w:before="0" w:after="0"/>
        <w:ind w:left="720"/>
        <w:contextualSpacing/>
      </w:pPr>
    </w:p>
    <w:p w14:paraId="76BE6F6C" w14:textId="77777777" w:rsidR="00D169F4" w:rsidRPr="00DA00CC" w:rsidRDefault="00D169F4" w:rsidP="004A0B30">
      <w:pPr>
        <w:autoSpaceDE w:val="0"/>
        <w:autoSpaceDN w:val="0"/>
        <w:adjustRightInd w:val="0"/>
        <w:spacing w:before="0" w:after="0"/>
        <w:contextualSpacing/>
        <w:rPr>
          <w:color w:val="00B0F0"/>
          <w:szCs w:val="24"/>
        </w:rPr>
      </w:pPr>
    </w:p>
    <w:p w14:paraId="750FE50F" w14:textId="33DAE379" w:rsidR="0025116C" w:rsidRPr="00210914" w:rsidRDefault="0025116C" w:rsidP="00DE65E9">
      <w:pPr>
        <w:numPr>
          <w:ilvl w:val="0"/>
          <w:numId w:val="3"/>
        </w:numPr>
        <w:autoSpaceDE w:val="0"/>
        <w:autoSpaceDN w:val="0"/>
        <w:adjustRightInd w:val="0"/>
        <w:spacing w:before="0" w:after="0"/>
        <w:ind w:left="360"/>
        <w:rPr>
          <w:b/>
          <w:bCs/>
          <w:u w:val="single"/>
        </w:rPr>
      </w:pPr>
      <w:r w:rsidRPr="00210914">
        <w:rPr>
          <w:b/>
          <w:bCs/>
          <w:u w:val="single"/>
        </w:rPr>
        <w:t>Exemptions</w:t>
      </w:r>
      <w:r w:rsidRPr="00210914">
        <w:br/>
      </w:r>
      <w:r w:rsidR="6CE718A3" w:rsidRPr="00210914">
        <w:t>There may be cases where a</w:t>
      </w:r>
      <w:r w:rsidRPr="00210914">
        <w:t xml:space="preserve"> RESEA customer </w:t>
      </w:r>
      <w:r w:rsidR="51213DA2" w:rsidRPr="00210914">
        <w:t>is</w:t>
      </w:r>
      <w:r w:rsidRPr="00210914">
        <w:t xml:space="preserve"> exempt from participating in reemployment services.  </w:t>
      </w:r>
      <w:r w:rsidR="6704B461" w:rsidRPr="00210914">
        <w:t xml:space="preserve">A </w:t>
      </w:r>
      <w:r w:rsidR="268782E2" w:rsidRPr="00210914">
        <w:t>c</w:t>
      </w:r>
      <w:r w:rsidRPr="00210914">
        <w:t>ustomer may be exempt for the following reasons:</w:t>
      </w:r>
    </w:p>
    <w:p w14:paraId="7DD3682E" w14:textId="3CD405C3" w:rsidR="0025116C" w:rsidRPr="00210914" w:rsidRDefault="0025116C" w:rsidP="00DE65E9">
      <w:pPr>
        <w:pStyle w:val="ListParagraph"/>
        <w:numPr>
          <w:ilvl w:val="0"/>
          <w:numId w:val="25"/>
        </w:numPr>
        <w:spacing w:before="0" w:after="160"/>
        <w:ind w:right="0"/>
      </w:pPr>
      <w:r w:rsidRPr="00210914">
        <w:t xml:space="preserve">The </w:t>
      </w:r>
      <w:r w:rsidR="58008CE9" w:rsidRPr="00210914">
        <w:t>customer</w:t>
      </w:r>
      <w:r w:rsidRPr="00210914">
        <w:t xml:space="preserve"> has secured employment or returned to work</w:t>
      </w:r>
      <w:r w:rsidR="6FD0DB72" w:rsidRPr="00210914">
        <w:t>;</w:t>
      </w:r>
    </w:p>
    <w:p w14:paraId="3250B71B" w14:textId="3F274628" w:rsidR="0025116C" w:rsidRPr="00210914" w:rsidRDefault="0025116C" w:rsidP="00DE65E9">
      <w:pPr>
        <w:pStyle w:val="ListParagraph"/>
        <w:numPr>
          <w:ilvl w:val="0"/>
          <w:numId w:val="25"/>
        </w:numPr>
        <w:spacing w:before="0" w:after="160"/>
        <w:ind w:right="0"/>
      </w:pPr>
      <w:r w:rsidRPr="00210914">
        <w:t xml:space="preserve">The </w:t>
      </w:r>
      <w:r w:rsidR="79B4456B" w:rsidRPr="00210914">
        <w:t>customer</w:t>
      </w:r>
      <w:r w:rsidRPr="00210914">
        <w:t xml:space="preserve"> is attending TWC-approved training</w:t>
      </w:r>
      <w:r w:rsidR="2718F795" w:rsidRPr="00210914">
        <w:t>;</w:t>
      </w:r>
    </w:p>
    <w:p w14:paraId="5D8D4D2A" w14:textId="0B314011" w:rsidR="0025116C" w:rsidRPr="00210914" w:rsidRDefault="0025116C" w:rsidP="00DE65E9">
      <w:pPr>
        <w:pStyle w:val="ListParagraph"/>
        <w:numPr>
          <w:ilvl w:val="0"/>
          <w:numId w:val="25"/>
        </w:numPr>
        <w:spacing w:before="0" w:after="0" w:line="259" w:lineRule="auto"/>
        <w:ind w:right="0"/>
      </w:pPr>
      <w:r w:rsidRPr="00210914">
        <w:t xml:space="preserve">The </w:t>
      </w:r>
      <w:r w:rsidR="4D9DFF23" w:rsidRPr="00210914">
        <w:t>customer</w:t>
      </w:r>
      <w:r w:rsidRPr="00210914">
        <w:t xml:space="preserve"> lives in or has moved to another state</w:t>
      </w:r>
      <w:r w:rsidR="3E3B8EDF" w:rsidRPr="00210914">
        <w:t>; or</w:t>
      </w:r>
    </w:p>
    <w:p w14:paraId="6511615D" w14:textId="7B7387BE" w:rsidR="0025116C" w:rsidRPr="00210914" w:rsidRDefault="0025116C" w:rsidP="00DE65E9">
      <w:pPr>
        <w:pStyle w:val="ListParagraph"/>
        <w:numPr>
          <w:ilvl w:val="0"/>
          <w:numId w:val="25"/>
        </w:numPr>
        <w:spacing w:before="0" w:after="160"/>
        <w:ind w:right="0"/>
      </w:pPr>
      <w:r w:rsidRPr="00210914">
        <w:t xml:space="preserve">The distance from the </w:t>
      </w:r>
      <w:r w:rsidR="56B87444" w:rsidRPr="00210914">
        <w:t>customer’s</w:t>
      </w:r>
      <w:r w:rsidRPr="00210914">
        <w:t xml:space="preserve"> residence to the nearest Workforce Solutions Office creates a travel hardship.</w:t>
      </w:r>
    </w:p>
    <w:p w14:paraId="2760A72D" w14:textId="77777777" w:rsidR="00824E3D" w:rsidRPr="00210914" w:rsidRDefault="00824E3D" w:rsidP="00824E3D">
      <w:pPr>
        <w:autoSpaceDE w:val="0"/>
        <w:autoSpaceDN w:val="0"/>
        <w:adjustRightInd w:val="0"/>
        <w:spacing w:before="0" w:after="0"/>
        <w:ind w:left="360"/>
        <w:rPr>
          <w:b/>
          <w:bCs/>
        </w:rPr>
      </w:pPr>
      <w:r w:rsidRPr="00210914">
        <w:rPr>
          <w:b/>
          <w:bCs/>
        </w:rPr>
        <w:t>Out-of-State Claimants</w:t>
      </w:r>
    </w:p>
    <w:p w14:paraId="41FA2FDB" w14:textId="0F0FBE57" w:rsidR="00824E3D" w:rsidRPr="00210914" w:rsidRDefault="00824E3D" w:rsidP="00824E3D">
      <w:pPr>
        <w:autoSpaceDE w:val="0"/>
        <w:autoSpaceDN w:val="0"/>
        <w:adjustRightInd w:val="0"/>
        <w:spacing w:before="0" w:after="0"/>
        <w:ind w:left="360"/>
      </w:pPr>
      <w:r w:rsidRPr="00210914">
        <w:t xml:space="preserve">If a </w:t>
      </w:r>
      <w:r w:rsidR="2D7E93C4" w:rsidRPr="00210914">
        <w:t xml:space="preserve">customer </w:t>
      </w:r>
      <w:r w:rsidRPr="00210914">
        <w:t xml:space="preserve">moves out of state after being profiled and assigned an RESEA score, the </w:t>
      </w:r>
      <w:r w:rsidR="114506D2" w:rsidRPr="00210914">
        <w:t>customer</w:t>
      </w:r>
      <w:r w:rsidRPr="00210914">
        <w:t xml:space="preserve"> must call UI Tele-Center staff or Workforce Solutions staff to provide the appropriate information about the</w:t>
      </w:r>
      <w:r w:rsidR="43A5BD7F" w:rsidRPr="00210914">
        <w:t>ir</w:t>
      </w:r>
      <w:r w:rsidRPr="00210914">
        <w:t xml:space="preserve"> relocation.</w:t>
      </w:r>
    </w:p>
    <w:p w14:paraId="0EB083F3" w14:textId="77777777" w:rsidR="00824E3D" w:rsidRPr="00210914" w:rsidRDefault="00824E3D" w:rsidP="00824E3D">
      <w:pPr>
        <w:autoSpaceDE w:val="0"/>
        <w:autoSpaceDN w:val="0"/>
        <w:adjustRightInd w:val="0"/>
        <w:spacing w:before="0" w:after="0"/>
        <w:ind w:left="360"/>
      </w:pPr>
    </w:p>
    <w:p w14:paraId="360ABB7A" w14:textId="10E3D008" w:rsidR="00824E3D" w:rsidRPr="00210914" w:rsidRDefault="00824E3D" w:rsidP="00824E3D">
      <w:pPr>
        <w:autoSpaceDE w:val="0"/>
        <w:autoSpaceDN w:val="0"/>
        <w:adjustRightInd w:val="0"/>
        <w:spacing w:before="0" w:after="0"/>
        <w:ind w:left="360"/>
        <w:rPr>
          <w:b/>
          <w:bCs/>
        </w:rPr>
      </w:pPr>
      <w:r w:rsidRPr="00210914">
        <w:rPr>
          <w:b/>
          <w:bCs/>
        </w:rPr>
        <w:t>Distance Exemption</w:t>
      </w:r>
    </w:p>
    <w:p w14:paraId="54C705C5" w14:textId="6A05C780" w:rsidR="00824E3D" w:rsidRPr="00210914" w:rsidRDefault="3A5B848A" w:rsidP="00824E3D">
      <w:pPr>
        <w:autoSpaceDE w:val="0"/>
        <w:autoSpaceDN w:val="0"/>
        <w:adjustRightInd w:val="0"/>
        <w:spacing w:before="0" w:after="0"/>
        <w:ind w:left="360"/>
      </w:pPr>
      <w:r w:rsidRPr="00210914">
        <w:t>Customers</w:t>
      </w:r>
      <w:r w:rsidR="00824E3D" w:rsidRPr="00210914">
        <w:t xml:space="preserve"> may also be exempted from RESEA participation if the distance to the closest Workforce Solutions is great enough to make travel an undue hardship and remote technologies are not readily available. Workforce Solutions staff </w:t>
      </w:r>
      <w:r w:rsidR="00E6551F" w:rsidRPr="00210914">
        <w:t>can provide an exemption if</w:t>
      </w:r>
      <w:r w:rsidR="00824E3D" w:rsidRPr="00210914">
        <w:t>:</w:t>
      </w:r>
    </w:p>
    <w:p w14:paraId="7E946BAE" w14:textId="7AC366AB" w:rsidR="00824E3D" w:rsidRPr="00210914" w:rsidRDefault="00824E3D" w:rsidP="00DE65E9">
      <w:pPr>
        <w:pStyle w:val="ListParagraph"/>
        <w:numPr>
          <w:ilvl w:val="0"/>
          <w:numId w:val="25"/>
        </w:numPr>
        <w:spacing w:before="0" w:after="160"/>
        <w:ind w:right="0"/>
      </w:pPr>
      <w:r w:rsidRPr="00210914">
        <w:t xml:space="preserve">The </w:t>
      </w:r>
      <w:r w:rsidR="7097796A" w:rsidRPr="00210914">
        <w:t>customer’s</w:t>
      </w:r>
      <w:r w:rsidRPr="00210914">
        <w:t xml:space="preserve"> residence is 50 or more miles from the nearest Workforce Solutions Office and remote technologies, such as </w:t>
      </w:r>
      <w:r w:rsidR="06289E77" w:rsidRPr="00210914">
        <w:t xml:space="preserve">TEAMS, </w:t>
      </w:r>
      <w:r w:rsidRPr="00210914">
        <w:t>Skype, Zoom, FaceTime, and other similar products are not readily available.</w:t>
      </w:r>
    </w:p>
    <w:p w14:paraId="6BAF2761" w14:textId="1A2985E0" w:rsidR="00D169F4" w:rsidRPr="00210914" w:rsidRDefault="0025116C" w:rsidP="0025116C">
      <w:pPr>
        <w:autoSpaceDE w:val="0"/>
        <w:autoSpaceDN w:val="0"/>
        <w:adjustRightInd w:val="0"/>
        <w:spacing w:before="0" w:after="0"/>
        <w:ind w:left="360"/>
      </w:pPr>
      <w:bookmarkStart w:id="9" w:name="_Hlk63955826"/>
      <w:r w:rsidRPr="00210914">
        <w:t xml:space="preserve">Customers who meet any of the above exemptions may be exempted from participating in the RESEA program. To exempt an RESEA claimant from participating, Workforce Solutions Office staff must </w:t>
      </w:r>
      <w:r w:rsidR="0098105E" w:rsidRPr="00210914">
        <w:t>update the customer’s registration status to</w:t>
      </w:r>
      <w:r w:rsidR="0097603F" w:rsidRPr="00210914">
        <w:t xml:space="preserve"> </w:t>
      </w:r>
      <w:r w:rsidR="004469FB" w:rsidRPr="00210914">
        <w:t>“</w:t>
      </w:r>
      <w:r w:rsidR="0098105E" w:rsidRPr="00210914">
        <w:t>Exempt</w:t>
      </w:r>
      <w:r w:rsidR="0097603F" w:rsidRPr="00210914">
        <w:t>”</w:t>
      </w:r>
      <w:r w:rsidRPr="00210914">
        <w:t xml:space="preserve"> on </w:t>
      </w:r>
      <w:r w:rsidR="0098105E" w:rsidRPr="00210914">
        <w:t>the event roster</w:t>
      </w:r>
      <w:r w:rsidRPr="00210914">
        <w:t xml:space="preserve"> </w:t>
      </w:r>
      <w:r w:rsidR="00D834D6" w:rsidRPr="00210914">
        <w:t>and a</w:t>
      </w:r>
      <w:r w:rsidR="00DE70A4" w:rsidRPr="00210914">
        <w:t>dd a case note with the reason for the exemption in WorkInTexas.com</w:t>
      </w:r>
      <w:r w:rsidR="00BA2BFD" w:rsidRPr="00210914">
        <w:t>.</w:t>
      </w:r>
    </w:p>
    <w:bookmarkEnd w:id="9"/>
    <w:p w14:paraId="6DC46E39" w14:textId="77777777" w:rsidR="00FE67E1" w:rsidRDefault="00FE67E1">
      <w:pPr>
        <w:spacing w:before="0" w:after="0"/>
        <w:ind w:right="0"/>
        <w:rPr>
          <w:b/>
          <w:bCs/>
          <w:color w:val="FF0000"/>
          <w:u w:val="single"/>
        </w:rPr>
        <w:sectPr w:rsidR="00FE67E1" w:rsidSect="001E1014">
          <w:footerReference w:type="first" r:id="rId28"/>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lastRenderedPageBreak/>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9180" w:type="dxa"/>
        <w:tblInd w:w="530" w:type="dxa"/>
        <w:tblCellMar>
          <w:left w:w="0" w:type="dxa"/>
          <w:right w:w="0" w:type="dxa"/>
        </w:tblCellMar>
        <w:tblLook w:val="04A0" w:firstRow="1" w:lastRow="0" w:firstColumn="1" w:lastColumn="0" w:noHBand="0" w:noVBand="1"/>
      </w:tblPr>
      <w:tblGrid>
        <w:gridCol w:w="1800"/>
        <w:gridCol w:w="2430"/>
        <w:gridCol w:w="1546"/>
        <w:gridCol w:w="3404"/>
      </w:tblGrid>
      <w:tr w:rsidR="00134776" w14:paraId="2C2FECB4" w14:textId="77777777" w:rsidTr="00DA00CC">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E30ECD" w:rsidRDefault="00134776">
            <w:pPr>
              <w:jc w:val="center"/>
              <w:rPr>
                <w:b/>
                <w:bCs/>
                <w:sz w:val="21"/>
                <w:szCs w:val="21"/>
              </w:rPr>
            </w:pPr>
            <w:r w:rsidRPr="00E30ECD">
              <w:rPr>
                <w:b/>
                <w:bCs/>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E30ECD" w:rsidRDefault="00134776">
            <w:pPr>
              <w:jc w:val="center"/>
              <w:rPr>
                <w:b/>
                <w:bCs/>
                <w:sz w:val="21"/>
                <w:szCs w:val="21"/>
              </w:rPr>
            </w:pPr>
            <w:r w:rsidRPr="00E30ECD">
              <w:rPr>
                <w:b/>
                <w:bCs/>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E30ECD" w:rsidRDefault="00134776">
            <w:pPr>
              <w:jc w:val="center"/>
              <w:rPr>
                <w:b/>
                <w:bCs/>
                <w:sz w:val="21"/>
                <w:szCs w:val="21"/>
              </w:rPr>
            </w:pPr>
            <w:r w:rsidRPr="00E30ECD">
              <w:rPr>
                <w:b/>
                <w:bCs/>
                <w:sz w:val="21"/>
                <w:szCs w:val="21"/>
              </w:rPr>
              <w:t>WIT Service Code</w:t>
            </w:r>
          </w:p>
        </w:tc>
        <w:tc>
          <w:tcPr>
            <w:tcW w:w="34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E30ECD" w:rsidRDefault="00134776">
            <w:pPr>
              <w:jc w:val="center"/>
              <w:rPr>
                <w:b/>
                <w:bCs/>
                <w:sz w:val="21"/>
                <w:szCs w:val="21"/>
              </w:rPr>
            </w:pPr>
            <w:r w:rsidRPr="00E30ECD">
              <w:rPr>
                <w:b/>
                <w:bCs/>
                <w:sz w:val="21"/>
                <w:szCs w:val="21"/>
              </w:rPr>
              <w:t>WorkInTexas.com</w:t>
            </w:r>
          </w:p>
          <w:p w14:paraId="4E6C4F6D" w14:textId="77777777" w:rsidR="00134776" w:rsidRPr="00E30ECD" w:rsidRDefault="00134776">
            <w:pPr>
              <w:jc w:val="center"/>
              <w:rPr>
                <w:b/>
                <w:bCs/>
                <w:sz w:val="21"/>
                <w:szCs w:val="21"/>
              </w:rPr>
            </w:pPr>
            <w:r w:rsidRPr="00E30ECD">
              <w:rPr>
                <w:b/>
                <w:bCs/>
                <w:sz w:val="21"/>
                <w:szCs w:val="21"/>
              </w:rPr>
              <w:t>Service Name</w:t>
            </w:r>
          </w:p>
        </w:tc>
      </w:tr>
      <w:tr w:rsidR="00134776" w14:paraId="5F62D27E" w14:textId="77777777" w:rsidTr="00DA00CC">
        <w:trPr>
          <w:trHeight w:val="176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A96E94" w:rsidRDefault="00134776">
            <w:pPr>
              <w:jc w:val="center"/>
              <w:rPr>
                <w:sz w:val="21"/>
                <w:szCs w:val="21"/>
              </w:rPr>
            </w:pPr>
            <w:r w:rsidRPr="00A96E94">
              <w:rPr>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A96E94" w:rsidRDefault="00134776">
            <w:pPr>
              <w:rPr>
                <w:sz w:val="21"/>
                <w:szCs w:val="21"/>
              </w:rPr>
            </w:pPr>
            <w:r w:rsidRPr="00A96E94">
              <w:rPr>
                <w:sz w:val="21"/>
                <w:szCs w:val="21"/>
              </w:rPr>
              <w:t>RESEA Orientation, Outreach</w:t>
            </w:r>
          </w:p>
          <w:p w14:paraId="422B1391" w14:textId="77777777" w:rsidR="00134776" w:rsidRPr="00A96E94" w:rsidRDefault="00134776">
            <w:pPr>
              <w:rPr>
                <w:sz w:val="21"/>
                <w:szCs w:val="21"/>
              </w:rPr>
            </w:pPr>
            <w:r w:rsidRPr="00A96E94">
              <w:rPr>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A96E94" w:rsidRDefault="00134776" w:rsidP="004A0B30">
            <w:pPr>
              <w:jc w:val="center"/>
              <w:rPr>
                <w:sz w:val="21"/>
                <w:szCs w:val="21"/>
              </w:rPr>
            </w:pPr>
            <w:r w:rsidRPr="00A96E94">
              <w:rPr>
                <w:sz w:val="21"/>
                <w:szCs w:val="21"/>
              </w:rPr>
              <w:t>RSA</w:t>
            </w:r>
          </w:p>
          <w:p w14:paraId="0EBF9B77" w14:textId="77777777" w:rsidR="006C11FF" w:rsidRDefault="006C11FF" w:rsidP="004A0B30">
            <w:pPr>
              <w:jc w:val="center"/>
              <w:rPr>
                <w:color w:val="00B0F0"/>
                <w:sz w:val="21"/>
                <w:szCs w:val="21"/>
              </w:rPr>
            </w:pPr>
          </w:p>
          <w:p w14:paraId="2E62D480" w14:textId="77777777" w:rsidR="006C11FF" w:rsidRPr="00210914" w:rsidRDefault="006C11FF" w:rsidP="004A0B30">
            <w:pPr>
              <w:jc w:val="center"/>
              <w:rPr>
                <w:color w:val="FF0000"/>
                <w:sz w:val="21"/>
                <w:szCs w:val="21"/>
              </w:rPr>
            </w:pPr>
          </w:p>
          <w:p w14:paraId="5C763015" w14:textId="67BBE591" w:rsidR="00BA3F97" w:rsidRPr="00210914" w:rsidRDefault="00BA3F97" w:rsidP="004A0B30">
            <w:pPr>
              <w:jc w:val="center"/>
              <w:rPr>
                <w:color w:val="FF0000"/>
                <w:sz w:val="21"/>
                <w:szCs w:val="21"/>
              </w:rPr>
            </w:pPr>
            <w:r w:rsidRPr="00210914">
              <w:rPr>
                <w:color w:val="FF0000"/>
                <w:sz w:val="21"/>
                <w:szCs w:val="21"/>
              </w:rPr>
              <w:t>RSO</w:t>
            </w:r>
          </w:p>
          <w:p w14:paraId="45B2CFA6" w14:textId="77777777" w:rsidR="006C11FF" w:rsidRPr="00DA00CC" w:rsidRDefault="006C11FF" w:rsidP="004A0B30">
            <w:pPr>
              <w:jc w:val="center"/>
              <w:rPr>
                <w:color w:val="00B0F0"/>
                <w:sz w:val="16"/>
                <w:szCs w:val="16"/>
              </w:rPr>
            </w:pPr>
          </w:p>
          <w:p w14:paraId="3C97ED43" w14:textId="77777777" w:rsidR="006C11FF" w:rsidRPr="00DA00CC" w:rsidRDefault="006C11FF" w:rsidP="004A0B30">
            <w:pPr>
              <w:jc w:val="center"/>
              <w:rPr>
                <w:color w:val="00B0F0"/>
                <w:sz w:val="16"/>
                <w:szCs w:val="16"/>
              </w:rPr>
            </w:pPr>
          </w:p>
          <w:p w14:paraId="36AC44A6" w14:textId="77777777" w:rsidR="007C25AC" w:rsidRPr="00DA00CC" w:rsidRDefault="007C25AC" w:rsidP="004A0B30">
            <w:pPr>
              <w:jc w:val="center"/>
              <w:rPr>
                <w:color w:val="00B0F0"/>
                <w:sz w:val="16"/>
                <w:szCs w:val="16"/>
              </w:rPr>
            </w:pPr>
          </w:p>
          <w:p w14:paraId="06D4A4E1" w14:textId="3E82B025" w:rsidR="00134776" w:rsidRPr="00DA00CC" w:rsidRDefault="00134776" w:rsidP="004A0B30">
            <w:pPr>
              <w:jc w:val="center"/>
              <w:rPr>
                <w:color w:val="00B0F0"/>
                <w:sz w:val="21"/>
                <w:szCs w:val="21"/>
              </w:rPr>
            </w:pPr>
            <w:r w:rsidRPr="00A96E94">
              <w:rPr>
                <w:sz w:val="21"/>
                <w:szCs w:val="21"/>
              </w:rPr>
              <w:t>RSX</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56831E94" w:rsidR="00BA3F97" w:rsidRPr="00210914" w:rsidRDefault="00BA3F97" w:rsidP="00BA3F97">
            <w:pPr>
              <w:rPr>
                <w:color w:val="FF0000"/>
                <w:sz w:val="21"/>
                <w:szCs w:val="21"/>
              </w:rPr>
            </w:pPr>
            <w:r w:rsidRPr="00FC1FF3">
              <w:rPr>
                <w:sz w:val="21"/>
                <w:szCs w:val="21"/>
              </w:rPr>
              <w:t xml:space="preserve">RESEA Icon Added </w:t>
            </w:r>
            <w:r w:rsidRPr="00210914">
              <w:rPr>
                <w:color w:val="FF0000"/>
                <w:sz w:val="21"/>
                <w:szCs w:val="21"/>
              </w:rPr>
              <w:t>(Automatically added for any customer who fall into the outreach pool)</w:t>
            </w:r>
          </w:p>
          <w:p w14:paraId="746489F9" w14:textId="6924F5DD" w:rsidR="00BA3F97" w:rsidRPr="00210914" w:rsidRDefault="00BA3F97" w:rsidP="00BA3F97">
            <w:pPr>
              <w:rPr>
                <w:color w:val="FF0000"/>
                <w:sz w:val="21"/>
                <w:szCs w:val="21"/>
              </w:rPr>
            </w:pPr>
            <w:r w:rsidRPr="00210914">
              <w:rPr>
                <w:color w:val="FF0000"/>
                <w:sz w:val="21"/>
                <w:szCs w:val="21"/>
              </w:rPr>
              <w:t>RESEA Orientation (Automatically added when a customer is scheduled</w:t>
            </w:r>
            <w:r w:rsidR="000F0B1F" w:rsidRPr="00210914">
              <w:rPr>
                <w:color w:val="FF0000"/>
                <w:sz w:val="21"/>
                <w:szCs w:val="21"/>
              </w:rPr>
              <w:t xml:space="preserve"> for </w:t>
            </w:r>
            <w:r w:rsidR="00CC3EBF" w:rsidRPr="00210914">
              <w:rPr>
                <w:color w:val="FF0000"/>
                <w:sz w:val="21"/>
                <w:szCs w:val="21"/>
              </w:rPr>
              <w:t>a RESEA Orientation</w:t>
            </w:r>
            <w:r w:rsidRPr="00210914">
              <w:rPr>
                <w:color w:val="FF0000"/>
                <w:sz w:val="21"/>
                <w:szCs w:val="21"/>
              </w:rPr>
              <w:t>)</w:t>
            </w:r>
          </w:p>
          <w:p w14:paraId="500DFAD6" w14:textId="77777777" w:rsidR="00BA3F97" w:rsidRPr="00210914" w:rsidRDefault="00BA3F97" w:rsidP="00BA3F97">
            <w:pPr>
              <w:rPr>
                <w:color w:val="FF0000"/>
                <w:sz w:val="21"/>
                <w:szCs w:val="21"/>
              </w:rPr>
            </w:pPr>
            <w:r w:rsidRPr="00210914">
              <w:rPr>
                <w:color w:val="FF0000"/>
                <w:sz w:val="21"/>
                <w:szCs w:val="21"/>
              </w:rPr>
              <w:t>Note: Must be manually entered when a customer completes a manually scheduled orientation outside of WIT.</w:t>
            </w:r>
          </w:p>
          <w:p w14:paraId="71DDA729" w14:textId="72A6180E" w:rsidR="00134776" w:rsidRPr="00DA00CC" w:rsidRDefault="00BA3F97">
            <w:pPr>
              <w:rPr>
                <w:color w:val="00B0F0"/>
                <w:sz w:val="21"/>
                <w:szCs w:val="21"/>
              </w:rPr>
            </w:pPr>
            <w:r w:rsidRPr="00A96E94">
              <w:rPr>
                <w:sz w:val="21"/>
                <w:szCs w:val="21"/>
              </w:rPr>
              <w:t>RESEA Exemption</w:t>
            </w:r>
          </w:p>
        </w:tc>
      </w:tr>
      <w:tr w:rsidR="00134776" w14:paraId="769D0074"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A96E94" w:rsidRDefault="00134776">
            <w:pPr>
              <w:jc w:val="center"/>
              <w:rPr>
                <w:sz w:val="21"/>
                <w:szCs w:val="21"/>
              </w:rPr>
            </w:pPr>
            <w:r w:rsidRPr="00A96E94">
              <w:rPr>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A96E94" w:rsidRDefault="00134776">
            <w:pPr>
              <w:rPr>
                <w:sz w:val="21"/>
                <w:szCs w:val="21"/>
              </w:rPr>
            </w:pPr>
            <w:r w:rsidRPr="00A96E94">
              <w:rPr>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A96E94" w:rsidRDefault="00134776" w:rsidP="004A0B30">
            <w:pPr>
              <w:jc w:val="center"/>
              <w:rPr>
                <w:sz w:val="21"/>
                <w:szCs w:val="21"/>
              </w:rPr>
            </w:pPr>
            <w:r w:rsidRPr="00A96E94">
              <w:rPr>
                <w:sz w:val="21"/>
                <w:szCs w:val="21"/>
              </w:rPr>
              <w:t>CLM</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A96E94" w:rsidRDefault="00134776" w:rsidP="00BC5B59">
            <w:pPr>
              <w:rPr>
                <w:sz w:val="21"/>
                <w:szCs w:val="21"/>
              </w:rPr>
            </w:pPr>
            <w:r w:rsidRPr="00A96E94">
              <w:rPr>
                <w:sz w:val="21"/>
                <w:szCs w:val="21"/>
              </w:rPr>
              <w:t>Customized Labor Market Information</w:t>
            </w:r>
          </w:p>
        </w:tc>
      </w:tr>
      <w:tr w:rsidR="00134776" w14:paraId="64CD52D1" w14:textId="77777777" w:rsidTr="00DA00CC">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A96E94" w:rsidRDefault="00134776">
            <w:pPr>
              <w:jc w:val="center"/>
              <w:rPr>
                <w:sz w:val="21"/>
                <w:szCs w:val="21"/>
              </w:rPr>
            </w:pPr>
            <w:r w:rsidRPr="00A96E94">
              <w:rPr>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A96E94" w:rsidRDefault="00134776">
            <w:pPr>
              <w:rPr>
                <w:sz w:val="21"/>
                <w:szCs w:val="21"/>
              </w:rPr>
            </w:pPr>
            <w:r w:rsidRPr="00A96E94">
              <w:rPr>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A96E94" w:rsidRDefault="00134776" w:rsidP="004A0B30">
            <w:pPr>
              <w:jc w:val="center"/>
              <w:rPr>
                <w:sz w:val="21"/>
                <w:szCs w:val="21"/>
              </w:rPr>
            </w:pPr>
            <w:r w:rsidRPr="00A96E94">
              <w:rPr>
                <w:sz w:val="21"/>
                <w:szCs w:val="21"/>
              </w:rPr>
              <w:t>UEA</w:t>
            </w:r>
          </w:p>
        </w:tc>
        <w:tc>
          <w:tcPr>
            <w:tcW w:w="3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A96E94" w:rsidRDefault="00134776" w:rsidP="00850913">
            <w:pPr>
              <w:rPr>
                <w:sz w:val="21"/>
                <w:szCs w:val="21"/>
              </w:rPr>
            </w:pPr>
            <w:r w:rsidRPr="00A96E94">
              <w:rPr>
                <w:sz w:val="21"/>
                <w:szCs w:val="21"/>
              </w:rPr>
              <w:t>UI Eligibility Assessment</w:t>
            </w:r>
          </w:p>
        </w:tc>
      </w:tr>
      <w:tr w:rsidR="00134776" w14:paraId="797BA317" w14:textId="77777777" w:rsidTr="00DA00CC">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A96E94" w:rsidRDefault="00134776">
            <w:pPr>
              <w:jc w:val="center"/>
              <w:rPr>
                <w:sz w:val="21"/>
                <w:szCs w:val="21"/>
              </w:rPr>
            </w:pPr>
            <w:r w:rsidRPr="00A96E94">
              <w:rPr>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A96E94" w:rsidRDefault="00134776">
            <w:pPr>
              <w:rPr>
                <w:sz w:val="21"/>
                <w:szCs w:val="21"/>
              </w:rPr>
            </w:pPr>
            <w:r w:rsidRPr="00A96E94">
              <w:rPr>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A96E94" w:rsidRDefault="00134776" w:rsidP="004A0B30">
            <w:pPr>
              <w:jc w:val="center"/>
              <w:rPr>
                <w:sz w:val="21"/>
                <w:szCs w:val="21"/>
              </w:rPr>
            </w:pPr>
            <w:r w:rsidRPr="00A96E94">
              <w:rPr>
                <w:sz w:val="21"/>
                <w:szCs w:val="21"/>
              </w:rPr>
              <w:t>EDP</w:t>
            </w:r>
          </w:p>
          <w:p w14:paraId="2AAA764B" w14:textId="77777777" w:rsidR="00134776" w:rsidRPr="00A96E94" w:rsidRDefault="00134776" w:rsidP="004A0B30">
            <w:pPr>
              <w:jc w:val="center"/>
              <w:rPr>
                <w:sz w:val="21"/>
                <w:szCs w:val="21"/>
              </w:rPr>
            </w:pP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888E4AC" w14:textId="77777777" w:rsidR="00134776" w:rsidRPr="00A96E94" w:rsidRDefault="00134776">
            <w:pPr>
              <w:rPr>
                <w:sz w:val="21"/>
                <w:szCs w:val="21"/>
              </w:rPr>
            </w:pPr>
            <w:r w:rsidRPr="00A96E94">
              <w:rPr>
                <w:sz w:val="21"/>
                <w:szCs w:val="21"/>
              </w:rPr>
              <w:t>Employability Development Plan</w:t>
            </w:r>
          </w:p>
          <w:p w14:paraId="66B99AFC" w14:textId="77777777" w:rsidR="00134776" w:rsidRPr="00A96E94" w:rsidRDefault="00134776">
            <w:pPr>
              <w:rPr>
                <w:sz w:val="21"/>
                <w:szCs w:val="21"/>
              </w:rPr>
            </w:pPr>
            <w:r w:rsidRPr="00A96E94">
              <w:rPr>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2A58EAD4" w:rsidR="0035153B" w:rsidRPr="00A96E94" w:rsidRDefault="0035153B" w:rsidP="0035153B">
      <w:pPr>
        <w:numPr>
          <w:ilvl w:val="0"/>
          <w:numId w:val="5"/>
        </w:numPr>
        <w:spacing w:before="0" w:after="120"/>
        <w:ind w:hanging="180"/>
        <w:rPr>
          <w:szCs w:val="24"/>
        </w:rPr>
      </w:pPr>
      <w:r w:rsidRPr="00A96E94">
        <w:rPr>
          <w:szCs w:val="24"/>
        </w:rPr>
        <w:t>If a customer attends an RESEA orientation, staff must update the customer’s registration status in WorkInTexas.com by selecting “</w:t>
      </w:r>
      <w:r w:rsidRPr="00A96E94">
        <w:rPr>
          <w:b/>
          <w:bCs/>
          <w:szCs w:val="24"/>
        </w:rPr>
        <w:t>Attended</w:t>
      </w:r>
      <w:r w:rsidRPr="00A96E94">
        <w:rPr>
          <w:szCs w:val="24"/>
        </w:rPr>
        <w:t>”</w:t>
      </w:r>
      <w:r w:rsidR="00D71496" w:rsidRPr="00A96E94">
        <w:rPr>
          <w:szCs w:val="24"/>
        </w:rPr>
        <w:t xml:space="preserve"> on the event roster</w:t>
      </w:r>
      <w:r w:rsidRPr="00A96E94">
        <w:rPr>
          <w:szCs w:val="24"/>
        </w:rPr>
        <w:t>.</w:t>
      </w:r>
    </w:p>
    <w:p w14:paraId="695612D7" w14:textId="233A9979" w:rsidR="008E7712" w:rsidRDefault="008E7712" w:rsidP="00DE65E9">
      <w:pPr>
        <w:numPr>
          <w:ilvl w:val="0"/>
          <w:numId w:val="5"/>
        </w:numPr>
        <w:spacing w:before="0" w:after="120"/>
        <w:ind w:hanging="180"/>
        <w:rPr>
          <w:szCs w:val="24"/>
        </w:rPr>
      </w:pPr>
      <w:r w:rsidRPr="00CC155C">
        <w:rPr>
          <w:szCs w:val="24"/>
        </w:rPr>
        <w:t xml:space="preserve">For customers who report employment or attended a Back to Work orientation within a 12-month period, </w:t>
      </w:r>
      <w:r w:rsidR="008424B6">
        <w:rPr>
          <w:szCs w:val="24"/>
        </w:rPr>
        <w:t>staff must</w:t>
      </w:r>
      <w:r w:rsidR="00BF7D93">
        <w:rPr>
          <w:szCs w:val="24"/>
        </w:rPr>
        <w:t>:</w:t>
      </w:r>
    </w:p>
    <w:p w14:paraId="36954ECA" w14:textId="368A8F52" w:rsidR="00BA2BFD" w:rsidRPr="00210914" w:rsidRDefault="00E0230E" w:rsidP="00BA2BFD">
      <w:pPr>
        <w:pStyle w:val="ListParagraph"/>
        <w:autoSpaceDE w:val="0"/>
        <w:autoSpaceDN w:val="0"/>
        <w:adjustRightInd w:val="0"/>
        <w:spacing w:before="0" w:after="0"/>
        <w:ind w:left="1800"/>
        <w:rPr>
          <w:color w:val="FF0000"/>
        </w:rPr>
      </w:pPr>
      <w:r w:rsidRPr="00210914">
        <w:rPr>
          <w:color w:val="FF0000"/>
        </w:rPr>
        <w:t>To e</w:t>
      </w:r>
      <w:r w:rsidR="00BA2BFD" w:rsidRPr="00210914">
        <w:rPr>
          <w:color w:val="FF0000"/>
        </w:rPr>
        <w:t xml:space="preserve">xempt an RESEA claimant from participating, Workforce Solutions Office staff must update the customer’s registration status to “Exempt” on the event roster and add a case note with the reason for the exemption in WorkInTexas.com. </w:t>
      </w:r>
    </w:p>
    <w:p w14:paraId="6B9E9A45" w14:textId="77777777" w:rsidR="008424B6" w:rsidRPr="00210914" w:rsidRDefault="008424B6" w:rsidP="00BA2BFD">
      <w:pPr>
        <w:pStyle w:val="ListParagraph"/>
        <w:autoSpaceDE w:val="0"/>
        <w:autoSpaceDN w:val="0"/>
        <w:adjustRightInd w:val="0"/>
        <w:spacing w:before="0" w:after="0"/>
        <w:ind w:left="1800"/>
        <w:rPr>
          <w:color w:val="FF0000"/>
        </w:rPr>
      </w:pPr>
    </w:p>
    <w:p w14:paraId="261DAE3B" w14:textId="06364917" w:rsidR="008E7712" w:rsidRPr="00210914" w:rsidRDefault="008E7712" w:rsidP="00BA2BFD">
      <w:pPr>
        <w:pStyle w:val="ListParagraph"/>
        <w:autoSpaceDE w:val="0"/>
        <w:autoSpaceDN w:val="0"/>
        <w:adjustRightInd w:val="0"/>
        <w:spacing w:before="0" w:after="0"/>
        <w:ind w:left="1800"/>
        <w:rPr>
          <w:strike/>
          <w:color w:val="FF0000"/>
          <w:szCs w:val="24"/>
        </w:rPr>
      </w:pPr>
      <w:r w:rsidRPr="00210914">
        <w:rPr>
          <w:strike/>
          <w:color w:val="FF0000"/>
          <w:szCs w:val="24"/>
        </w:rPr>
        <w:t xml:space="preserve">Service Category: </w:t>
      </w:r>
      <w:r w:rsidRPr="00210914">
        <w:rPr>
          <w:b/>
          <w:i/>
          <w:strike/>
          <w:color w:val="FF0000"/>
          <w:szCs w:val="24"/>
        </w:rPr>
        <w:t>Assessment &amp; Planning</w:t>
      </w:r>
      <w:r w:rsidRPr="00210914">
        <w:rPr>
          <w:strike/>
          <w:color w:val="FF0000"/>
          <w:szCs w:val="24"/>
        </w:rPr>
        <w:t xml:space="preserve"> </w:t>
      </w:r>
      <w:r w:rsidRPr="00210914">
        <w:rPr>
          <w:rFonts w:ascii="Wingdings 3" w:eastAsia="Wingdings 3" w:hAnsi="Wingdings 3" w:cs="Wingdings 3"/>
          <w:strike/>
          <w:color w:val="FF0000"/>
          <w:szCs w:val="24"/>
        </w:rPr>
        <w:t>]</w:t>
      </w:r>
      <w:r w:rsidRPr="00210914">
        <w:rPr>
          <w:strike/>
          <w:color w:val="FF0000"/>
          <w:szCs w:val="24"/>
        </w:rPr>
        <w:t xml:space="preserve"> Service: </w:t>
      </w:r>
      <w:r w:rsidR="00A7478E" w:rsidRPr="00210914">
        <w:rPr>
          <w:b/>
          <w:i/>
          <w:strike/>
          <w:color w:val="FF0000"/>
          <w:szCs w:val="24"/>
        </w:rPr>
        <w:t xml:space="preserve">RESEA </w:t>
      </w:r>
      <w:r w:rsidRPr="00210914">
        <w:rPr>
          <w:b/>
          <w:i/>
          <w:strike/>
          <w:color w:val="FF0000"/>
          <w:szCs w:val="24"/>
        </w:rPr>
        <w:t>Exemption</w:t>
      </w:r>
    </w:p>
    <w:p w14:paraId="30792ED6" w14:textId="77777777" w:rsidR="001522C2" w:rsidRDefault="001522C2" w:rsidP="008E7712">
      <w:pPr>
        <w:spacing w:before="0" w:after="0"/>
        <w:ind w:left="360" w:right="0"/>
        <w:rPr>
          <w:b/>
          <w:szCs w:val="24"/>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0C6FCC99" w14:textId="77777777" w:rsidR="0093500F" w:rsidRDefault="0093500F" w:rsidP="00ED4535">
      <w:pPr>
        <w:pStyle w:val="ListParagraph"/>
        <w:spacing w:before="0" w:after="12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r w:rsidRPr="00FF7D87">
        <w:rPr>
          <w:b/>
          <w:szCs w:val="24"/>
        </w:rPr>
        <w:t>DocuWare</w:t>
      </w:r>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767674C8" w:rsidR="00FE2BAD" w:rsidRPr="00210914" w:rsidRDefault="009335E5" w:rsidP="00DE65E9">
      <w:pPr>
        <w:pStyle w:val="ListParagraph"/>
        <w:numPr>
          <w:ilvl w:val="0"/>
          <w:numId w:val="19"/>
        </w:numPr>
        <w:spacing w:before="0" w:after="120"/>
        <w:ind w:right="0"/>
        <w:rPr>
          <w:b/>
          <w:szCs w:val="24"/>
        </w:rPr>
      </w:pPr>
      <w:r w:rsidRPr="00210914">
        <w:rPr>
          <w:b/>
          <w:szCs w:val="24"/>
        </w:rPr>
        <w:t>Tag the profiled customer as a WIOA Dislocated Worker</w:t>
      </w:r>
      <w:r w:rsidR="000F0B1F" w:rsidRPr="00210914">
        <w:rPr>
          <w:b/>
          <w:szCs w:val="24"/>
        </w:rPr>
        <w:t>,</w:t>
      </w:r>
      <w:r w:rsidR="00E6551F" w:rsidRPr="00210914">
        <w:rPr>
          <w:b/>
          <w:szCs w:val="24"/>
        </w:rPr>
        <w:t xml:space="preserve"> as appropriate based upon an assessment of the customer’s needs and goals</w:t>
      </w:r>
      <w:r w:rsidRPr="00210914">
        <w:rPr>
          <w:b/>
          <w:szCs w:val="24"/>
        </w:rPr>
        <w:t>.</w:t>
      </w:r>
      <w:r w:rsidRPr="00210914">
        <w:rPr>
          <w:szCs w:val="24"/>
        </w:rPr>
        <w:t xml:space="preserve">  </w:t>
      </w:r>
      <w:r w:rsidR="006E32D6" w:rsidRPr="00210914">
        <w:rPr>
          <w:szCs w:val="24"/>
        </w:rPr>
        <w:t xml:space="preserve">A </w:t>
      </w:r>
      <w:r w:rsidR="00FE2BAD" w:rsidRPr="00210914">
        <w:rPr>
          <w:szCs w:val="24"/>
        </w:rPr>
        <w:t xml:space="preserve">full </w:t>
      </w:r>
      <w:r w:rsidR="006E32D6" w:rsidRPr="00210914">
        <w:rPr>
          <w:szCs w:val="24"/>
        </w:rPr>
        <w:t>fina</w:t>
      </w:r>
      <w:r w:rsidR="009F61A2" w:rsidRPr="00210914">
        <w:rPr>
          <w:szCs w:val="24"/>
        </w:rPr>
        <w:t xml:space="preserve">ncial aid application is required for </w:t>
      </w:r>
      <w:r w:rsidR="00525FE9" w:rsidRPr="00210914">
        <w:rPr>
          <w:szCs w:val="24"/>
        </w:rPr>
        <w:t xml:space="preserve">Dislocated Worker </w:t>
      </w:r>
      <w:r w:rsidR="00FE2BAD" w:rsidRPr="00210914">
        <w:rPr>
          <w:szCs w:val="24"/>
        </w:rPr>
        <w:t>eligibility</w:t>
      </w:r>
      <w:r w:rsidR="00280B78" w:rsidRPr="00210914">
        <w:rPr>
          <w:b/>
          <w:szCs w:val="24"/>
        </w:rPr>
        <w:t>.</w:t>
      </w:r>
    </w:p>
    <w:p w14:paraId="16A85CBB" w14:textId="77777777" w:rsidR="00280B78" w:rsidRPr="00210914" w:rsidRDefault="00280B78" w:rsidP="00ED6F90">
      <w:pPr>
        <w:pStyle w:val="ListParagraph"/>
        <w:spacing w:before="0" w:after="120"/>
        <w:ind w:left="1440" w:right="0"/>
        <w:rPr>
          <w:b/>
          <w:szCs w:val="24"/>
        </w:rPr>
      </w:pPr>
    </w:p>
    <w:p w14:paraId="08FFE9CF" w14:textId="24E1F6CE" w:rsidR="00FE2BAD" w:rsidRPr="00210914" w:rsidRDefault="00102DDF">
      <w:pPr>
        <w:pStyle w:val="ListParagraph"/>
        <w:spacing w:before="0" w:after="120"/>
        <w:ind w:left="1440" w:right="0"/>
        <w:rPr>
          <w:rFonts w:eastAsia="Times New Roman"/>
          <w:szCs w:val="24"/>
        </w:rPr>
      </w:pPr>
      <w:r w:rsidRPr="00210914">
        <w:rPr>
          <w:b/>
          <w:bCs/>
        </w:rPr>
        <w:t>Note:</w:t>
      </w:r>
      <w:r w:rsidRPr="00210914">
        <w:t xml:space="preserve"> </w:t>
      </w:r>
      <w:r w:rsidR="4509E531" w:rsidRPr="00210914">
        <w:rPr>
          <w:rFonts w:eastAsia="Times New Roman"/>
          <w:szCs w:val="24"/>
        </w:rPr>
        <w:t>RESEA customers who have been outreached within the last 10 weeks qualify for</w:t>
      </w:r>
      <w:r w:rsidR="4509E531" w:rsidRPr="00210914">
        <w:t xml:space="preserve"> </w:t>
      </w:r>
      <w:r w:rsidR="30A55270" w:rsidRPr="00210914">
        <w:t>e</w:t>
      </w:r>
      <w:r w:rsidR="00FE2BAD" w:rsidRPr="00210914">
        <w:t>xpedited eligibility</w:t>
      </w:r>
      <w:r w:rsidR="00AA7EAA" w:rsidRPr="00210914">
        <w:t xml:space="preserve"> </w:t>
      </w:r>
      <w:r w:rsidR="16CC2C94" w:rsidRPr="00210914">
        <w:t>for Dislocated Worker status</w:t>
      </w:r>
      <w:r w:rsidR="00FE2BAD" w:rsidRPr="00210914">
        <w:t>.</w:t>
      </w:r>
      <w:r w:rsidR="68E3A13D" w:rsidRPr="00210914">
        <w:t xml:space="preserve"> </w:t>
      </w:r>
      <w:r w:rsidR="68E3A13D" w:rsidRPr="00210914">
        <w:rPr>
          <w:rFonts w:eastAsia="Times New Roman"/>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6B38A0B7" w:rsidR="00D13CA3" w:rsidRDefault="00D13CA3" w:rsidP="00ED4535">
      <w:pPr>
        <w:pStyle w:val="ListParagraph"/>
        <w:spacing w:before="0" w:after="120"/>
        <w:ind w:left="1440" w:right="0"/>
        <w:rPr>
          <w:szCs w:val="24"/>
        </w:rPr>
      </w:pP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767A7B85" w14:textId="77777777" w:rsidR="00082032" w:rsidRDefault="00082032" w:rsidP="00082032">
      <w:pPr>
        <w:pStyle w:val="ListParagraph"/>
      </w:pP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5A173A15" w:rsidR="00085A96" w:rsidRPr="00EF5694" w:rsidRDefault="00085A96" w:rsidP="00DE65E9">
      <w:pPr>
        <w:numPr>
          <w:ilvl w:val="0"/>
          <w:numId w:val="22"/>
        </w:numPr>
        <w:spacing w:before="0" w:after="120"/>
        <w:ind w:hanging="180"/>
      </w:pPr>
      <w:r>
        <w:t xml:space="preserve">Create a </w:t>
      </w:r>
      <w:r w:rsidR="000D0AC8">
        <w:t xml:space="preserve">WIOA-Dislocated Worker </w:t>
      </w:r>
      <w:r>
        <w:t xml:space="preserve">program </w:t>
      </w:r>
      <w:r w:rsidRPr="00DA00CC">
        <w:t>detai</w:t>
      </w:r>
      <w:r w:rsidR="00E06DF5">
        <w:t>l</w:t>
      </w:r>
      <w:r w:rsidR="00E06DF5" w:rsidRPr="00210914">
        <w:t>,</w:t>
      </w:r>
      <w:r w:rsidR="00E6551F" w:rsidRPr="00210914">
        <w:t xml:space="preserve"> if necessary</w:t>
      </w:r>
      <w:r w:rsidR="09285C77" w:rsidRPr="00210914">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8345C2" w:rsidRDefault="008E5221" w:rsidP="00DE65E9">
      <w:pPr>
        <w:pStyle w:val="ListParagraph"/>
        <w:numPr>
          <w:ilvl w:val="0"/>
          <w:numId w:val="9"/>
        </w:numPr>
        <w:spacing w:before="0" w:after="0"/>
        <w:rPr>
          <w:szCs w:val="24"/>
        </w:rPr>
      </w:pPr>
      <w:r w:rsidRPr="008345C2">
        <w:rPr>
          <w:szCs w:val="24"/>
        </w:rPr>
        <w:t>Make sure t</w:t>
      </w:r>
      <w:r w:rsidR="002C450D" w:rsidRPr="008345C2">
        <w:rPr>
          <w:szCs w:val="24"/>
        </w:rPr>
        <w:t>he customer’s WorkInTexas application</w:t>
      </w:r>
      <w:r w:rsidRPr="008345C2">
        <w:rPr>
          <w:szCs w:val="24"/>
        </w:rPr>
        <w:t xml:space="preserve">, </w:t>
      </w:r>
      <w:r w:rsidR="00777337" w:rsidRPr="008345C2">
        <w:rPr>
          <w:szCs w:val="24"/>
        </w:rPr>
        <w:t>including</w:t>
      </w:r>
      <w:r w:rsidRPr="008345C2">
        <w:rPr>
          <w:szCs w:val="24"/>
        </w:rPr>
        <w:t xml:space="preserve"> Wagner Peyser</w:t>
      </w:r>
      <w:r w:rsidR="00777337" w:rsidRPr="008345C2">
        <w:rPr>
          <w:szCs w:val="24"/>
        </w:rPr>
        <w:t>,</w:t>
      </w:r>
      <w:r w:rsidR="002C450D" w:rsidRPr="008345C2">
        <w:rPr>
          <w:szCs w:val="24"/>
        </w:rPr>
        <w:t xml:space="preserve"> is complete before ending the interview.</w:t>
      </w:r>
    </w:p>
    <w:p w14:paraId="53E1A503" w14:textId="77777777" w:rsidR="00082032" w:rsidRDefault="00082032" w:rsidP="00082032">
      <w:pPr>
        <w:pStyle w:val="ListParagraph"/>
        <w:rPr>
          <w:szCs w:val="24"/>
        </w:rPr>
      </w:pP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12843C22" w14:textId="77777777" w:rsidR="00082032" w:rsidRDefault="00082032" w:rsidP="00082032">
      <w:pPr>
        <w:pStyle w:val="ListParagraph"/>
        <w:rPr>
          <w:szCs w:val="24"/>
        </w:rPr>
      </w:pP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7603A83C" w14:textId="77777777" w:rsidR="00082032" w:rsidRDefault="00082032" w:rsidP="00082032">
      <w:pPr>
        <w:pStyle w:val="ListParagraph"/>
        <w:rPr>
          <w:szCs w:val="24"/>
        </w:rPr>
      </w:pPr>
    </w:p>
    <w:p w14:paraId="1E3E8D94" w14:textId="77777777" w:rsidR="002C450D" w:rsidRPr="002C450D" w:rsidRDefault="002C450D" w:rsidP="002C450D">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29" w:history="1">
        <w:r w:rsidRPr="00185774">
          <w:rPr>
            <w:rStyle w:val="Hyperlink"/>
            <w:szCs w:val="24"/>
          </w:rPr>
          <w:t>survey</w:t>
        </w:r>
      </w:hyperlink>
      <w:r>
        <w:rPr>
          <w:szCs w:val="24"/>
        </w:rPr>
        <w:t>.</w:t>
      </w:r>
    </w:p>
    <w:p w14:paraId="0559F55E" w14:textId="77777777" w:rsidR="00082032" w:rsidRDefault="00082032" w:rsidP="00082032">
      <w:pPr>
        <w:pStyle w:val="ListParagraph"/>
        <w:rPr>
          <w:szCs w:val="24"/>
        </w:rPr>
      </w:pP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6726DC74" w14:textId="77777777" w:rsidR="00082032" w:rsidRDefault="00082032" w:rsidP="00082032">
      <w:pPr>
        <w:pStyle w:val="ListParagraph"/>
        <w:rPr>
          <w:szCs w:val="24"/>
        </w:rPr>
      </w:pP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2F79857F" w14:textId="77777777" w:rsidR="007857C9" w:rsidRDefault="007857C9" w:rsidP="002C450D">
      <w:pPr>
        <w:spacing w:before="0" w:after="0"/>
        <w:rPr>
          <w:szCs w:val="24"/>
        </w:rPr>
      </w:pP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58E44F04" w14:textId="77777777" w:rsidR="00082032" w:rsidRDefault="00082032" w:rsidP="00082032">
      <w:pPr>
        <w:pStyle w:val="ListParagraph"/>
        <w:rPr>
          <w:szCs w:val="24"/>
        </w:rPr>
      </w:pP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49B8367A" w14:textId="77777777" w:rsidR="00082032" w:rsidRDefault="00082032" w:rsidP="00082032">
      <w:pPr>
        <w:pStyle w:val="ListParagraph"/>
        <w:rPr>
          <w:szCs w:val="24"/>
        </w:rPr>
      </w:pPr>
    </w:p>
    <w:p w14:paraId="6BE39BAA" w14:textId="77777777" w:rsidR="0048739D" w:rsidRPr="0048739D" w:rsidRDefault="0048739D" w:rsidP="0048739D">
      <w:pPr>
        <w:pStyle w:val="ListParagraph"/>
        <w:rPr>
          <w:szCs w:val="24"/>
        </w:rPr>
      </w:pPr>
    </w:p>
    <w:p w14:paraId="5FCDCA62" w14:textId="77777777" w:rsidR="00B006A9" w:rsidRPr="00B006A9" w:rsidRDefault="00B006A9" w:rsidP="00B006A9">
      <w:pPr>
        <w:pStyle w:val="ListParagraph"/>
        <w:rPr>
          <w:szCs w:val="24"/>
        </w:rPr>
      </w:pPr>
    </w:p>
    <w:p w14:paraId="05C132FD" w14:textId="77777777" w:rsidR="00B006A9" w:rsidRPr="00ED6F90" w:rsidRDefault="00B006A9" w:rsidP="001E312C">
      <w:pPr>
        <w:pStyle w:val="ListParagraph"/>
        <w:spacing w:before="0" w:after="0"/>
        <w:rPr>
          <w:szCs w:val="24"/>
        </w:rPr>
      </w:pPr>
    </w:p>
    <w:p w14:paraId="6A07ED51" w14:textId="77777777" w:rsidR="007857C9" w:rsidRPr="00ED6F90" w:rsidRDefault="007857C9" w:rsidP="007857C9">
      <w:pPr>
        <w:pStyle w:val="ListParagraph"/>
        <w:rPr>
          <w:szCs w:val="24"/>
        </w:rPr>
      </w:pP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06A75C6E"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hyperlink r:id="rId30" w:history="1">
        <w:r w:rsidR="00082032" w:rsidRPr="00302366">
          <w:rPr>
            <w:rStyle w:val="Hyperlink"/>
            <w:szCs w:val="24"/>
          </w:rPr>
          <w:t>www.texasworkforce</w:t>
        </w:r>
      </w:hyperlink>
      <w:r w:rsidRPr="004A0B30">
        <w:rPr>
          <w:color w:val="0000FF"/>
          <w:szCs w:val="24"/>
          <w:u w:val="single"/>
        </w:rPr>
        <w:t>.org/unemploymentbenefits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3DDAFA65" w:rsidR="00707907" w:rsidRPr="003219A7"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14C4BD13" w14:textId="4A0C9334" w:rsidR="003219A7" w:rsidRPr="008345C2" w:rsidRDefault="00843763" w:rsidP="00DE65E9">
      <w:pPr>
        <w:pStyle w:val="ListParagraph"/>
        <w:numPr>
          <w:ilvl w:val="0"/>
          <w:numId w:val="31"/>
        </w:numPr>
        <w:spacing w:before="0" w:after="0"/>
        <w:ind w:right="0"/>
        <w:rPr>
          <w:rFonts w:eastAsia="Times New Roman"/>
          <w:bCs/>
          <w:iCs/>
          <w:color w:val="00B0F0"/>
          <w:szCs w:val="24"/>
        </w:rPr>
      </w:pPr>
      <w:r w:rsidRPr="008345C2">
        <w:rPr>
          <w:bCs/>
          <w:color w:val="00B0F0"/>
          <w:szCs w:val="24"/>
        </w:rPr>
        <w:t>Staff with a TWC email address</w:t>
      </w:r>
      <w:r w:rsidR="00114BA5" w:rsidRPr="008345C2">
        <w:rPr>
          <w:bCs/>
          <w:color w:val="00B0F0"/>
          <w:szCs w:val="24"/>
        </w:rPr>
        <w:t xml:space="preserve"> can use the following link to </w:t>
      </w:r>
      <w:r w:rsidR="00826228" w:rsidRPr="008345C2">
        <w:rPr>
          <w:bCs/>
          <w:color w:val="00B0F0"/>
          <w:szCs w:val="24"/>
        </w:rPr>
        <w:t>submit requests</w:t>
      </w:r>
      <w:r w:rsidR="005D0E08" w:rsidRPr="008345C2">
        <w:rPr>
          <w:bCs/>
          <w:color w:val="00B0F0"/>
          <w:szCs w:val="24"/>
        </w:rPr>
        <w:t xml:space="preserve"> for assistance</w:t>
      </w:r>
      <w:r w:rsidR="00C92C56" w:rsidRPr="008345C2">
        <w:rPr>
          <w:bCs/>
          <w:color w:val="00B0F0"/>
          <w:szCs w:val="24"/>
        </w:rPr>
        <w:t>:</w:t>
      </w:r>
      <w:r w:rsidR="005D0E08" w:rsidRPr="008345C2">
        <w:rPr>
          <w:b/>
          <w:color w:val="00B0F0"/>
          <w:szCs w:val="24"/>
        </w:rPr>
        <w:t xml:space="preserve"> </w:t>
      </w:r>
      <w:hyperlink r:id="rId31" w:history="1">
        <w:r w:rsidR="00342C1C" w:rsidRPr="008345C2">
          <w:rPr>
            <w:rStyle w:val="Hyperlink"/>
            <w:b/>
            <w:color w:val="00B0F0"/>
            <w:szCs w:val="24"/>
          </w:rPr>
          <w:t>https://online.twc.state.tx.us/services/telecenter/contactrequest</w:t>
        </w:r>
      </w:hyperlink>
    </w:p>
    <w:p w14:paraId="60FEFB0A" w14:textId="77777777" w:rsidR="00707907" w:rsidRPr="008345C2" w:rsidRDefault="00707907" w:rsidP="00DE65E9">
      <w:pPr>
        <w:pStyle w:val="ListParagraph"/>
        <w:numPr>
          <w:ilvl w:val="0"/>
          <w:numId w:val="31"/>
        </w:numPr>
        <w:spacing w:before="0" w:after="0"/>
        <w:ind w:right="0"/>
        <w:rPr>
          <w:rFonts w:eastAsia="Times New Roman"/>
          <w:bCs/>
          <w:iCs/>
          <w:strike/>
          <w:color w:val="00B0F0"/>
          <w:szCs w:val="24"/>
        </w:rPr>
      </w:pPr>
      <w:r w:rsidRPr="008345C2">
        <w:rPr>
          <w:b/>
          <w:strike/>
          <w:color w:val="00B0F0"/>
          <w:szCs w:val="24"/>
        </w:rPr>
        <w:t>E-</w:t>
      </w:r>
      <w:r w:rsidRPr="008345C2">
        <w:rPr>
          <w:rFonts w:eastAsia="Times New Roman"/>
          <w:b/>
          <w:bCs/>
          <w:iCs/>
          <w:strike/>
          <w:color w:val="00B0F0"/>
          <w:szCs w:val="24"/>
        </w:rPr>
        <w:t>mail:</w:t>
      </w:r>
      <w:r w:rsidRPr="008345C2">
        <w:rPr>
          <w:rFonts w:eastAsia="Times New Roman"/>
          <w:bCs/>
          <w:iCs/>
          <w:strike/>
          <w:color w:val="00B0F0"/>
          <w:szCs w:val="24"/>
        </w:rPr>
        <w:t xml:space="preserve"> Send details about your question to </w:t>
      </w:r>
      <w:hyperlink r:id="rId32" w:history="1">
        <w:r w:rsidRPr="008345C2">
          <w:rPr>
            <w:rStyle w:val="Hyperlink"/>
            <w:rFonts w:eastAsia="Times New Roman"/>
            <w:bCs/>
            <w:iCs/>
            <w:strike/>
            <w:color w:val="00B0F0"/>
            <w:szCs w:val="24"/>
          </w:rPr>
          <w:t>ui_info@twc.state.tx.us</w:t>
        </w:r>
      </w:hyperlink>
      <w:r w:rsidRPr="008345C2">
        <w:rPr>
          <w:rFonts w:eastAsia="Times New Roman"/>
          <w:bCs/>
          <w:iCs/>
          <w:strike/>
          <w:color w:val="00B0F0"/>
          <w:szCs w:val="24"/>
        </w:rPr>
        <w:t xml:space="preserve"> including your full name, address, phone number, and the last four digits of your SSN.</w:t>
      </w:r>
    </w:p>
    <w:p w14:paraId="30F18D45" w14:textId="5D9194B1" w:rsidR="00707907" w:rsidRPr="002F5ADE" w:rsidRDefault="00707907" w:rsidP="00082032">
      <w:pPr>
        <w:tabs>
          <w:tab w:val="left" w:pos="876"/>
        </w:tabs>
        <w:spacing w:before="0" w:after="0"/>
        <w:ind w:left="720"/>
        <w:rPr>
          <w:b/>
          <w:sz w:val="16"/>
          <w:szCs w:val="16"/>
        </w:rPr>
      </w:pPr>
    </w:p>
    <w:p w14:paraId="37461D47" w14:textId="6AA7D7C5" w:rsidR="00707907" w:rsidRPr="00082032" w:rsidRDefault="00707907" w:rsidP="004A0B30">
      <w:pPr>
        <w:spacing w:before="0" w:after="0"/>
        <w:rPr>
          <w:b/>
          <w:bCs/>
          <w:color w:val="00B0F0"/>
          <w:sz w:val="28"/>
          <w:szCs w:val="28"/>
        </w:rPr>
      </w:pPr>
      <w:r w:rsidRPr="00082032">
        <w:rPr>
          <w:b/>
          <w:bCs/>
          <w:color w:val="00B0F0"/>
          <w:sz w:val="28"/>
          <w:szCs w:val="28"/>
        </w:rPr>
        <w:t>Workforce Staff Helpline</w:t>
      </w:r>
      <w:r w:rsidR="00082032">
        <w:rPr>
          <w:b/>
          <w:bCs/>
          <w:color w:val="00B0F0"/>
          <w:sz w:val="28"/>
          <w:szCs w:val="28"/>
        </w:rPr>
        <w:t xml:space="preserve"> – Temporarily Unavailable</w:t>
      </w:r>
    </w:p>
    <w:p w14:paraId="561B81E1" w14:textId="67D33BA2" w:rsidR="00707907" w:rsidRPr="00B34018" w:rsidRDefault="00707907" w:rsidP="002F5ADE">
      <w:pPr>
        <w:spacing w:before="120" w:after="120"/>
        <w:rPr>
          <w:strike/>
          <w:color w:val="00B0F0"/>
          <w:szCs w:val="24"/>
        </w:rPr>
      </w:pPr>
      <w:r w:rsidRPr="00B34018">
        <w:rPr>
          <w:strike/>
          <w:color w:val="00B0F0"/>
          <w:szCs w:val="24"/>
        </w:rPr>
        <w:t xml:space="preserve">Occasionally, Workforce Solutions staff encounter situations in which they need to speak with a claims specialist or provide special (“meaningful”) assistance to a claimant.  Each Local Workforce Development Area (LWDA) has a dedicated phone number specifically for use by WF staff.  </w:t>
      </w:r>
      <w:r w:rsidR="00967122" w:rsidRPr="00B34018">
        <w:rPr>
          <w:strike/>
          <w:color w:val="00B0F0"/>
          <w:szCs w:val="24"/>
        </w:rPr>
        <w:t xml:space="preserve">The phone number for Gulf Coast is </w:t>
      </w:r>
      <w:r w:rsidR="00967122" w:rsidRPr="00B34018">
        <w:rPr>
          <w:b/>
          <w:bCs/>
          <w:strike/>
          <w:color w:val="00B0F0"/>
          <w:szCs w:val="24"/>
        </w:rPr>
        <w:t>956-984-4764</w:t>
      </w:r>
      <w:r w:rsidR="00121B33" w:rsidRPr="00B34018">
        <w:rPr>
          <w:b/>
          <w:bCs/>
          <w:strike/>
          <w:color w:val="00B0F0"/>
          <w:szCs w:val="24"/>
        </w:rPr>
        <w:t>.</w:t>
      </w:r>
      <w:r w:rsidR="00121B33" w:rsidRPr="00B34018">
        <w:rPr>
          <w:rFonts w:eastAsia="Times New Roman"/>
          <w:strike/>
          <w:color w:val="00B0F0"/>
          <w:sz w:val="18"/>
          <w:szCs w:val="18"/>
        </w:rPr>
        <w:t xml:space="preserve">  </w:t>
      </w:r>
      <w:r w:rsidRPr="00B34018">
        <w:rPr>
          <w:b/>
          <w:strike/>
          <w:color w:val="00B0F0"/>
          <w:szCs w:val="24"/>
        </w:rPr>
        <w:t>Staff should NOT release th</w:t>
      </w:r>
      <w:r w:rsidR="00121357" w:rsidRPr="00B34018">
        <w:rPr>
          <w:b/>
          <w:strike/>
          <w:color w:val="00B0F0"/>
          <w:szCs w:val="24"/>
        </w:rPr>
        <w:t>is</w:t>
      </w:r>
      <w:r w:rsidRPr="00B34018">
        <w:rPr>
          <w:b/>
          <w:strike/>
          <w:color w:val="00B0F0"/>
          <w:szCs w:val="24"/>
        </w:rPr>
        <w:t xml:space="preserve"> phone number to claimants or the general public</w:t>
      </w:r>
      <w:r w:rsidRPr="00B34018">
        <w:rPr>
          <w:strike/>
          <w:color w:val="00B0F0"/>
          <w:szCs w:val="24"/>
        </w:rPr>
        <w:t xml:space="preserve">.  </w:t>
      </w:r>
    </w:p>
    <w:p w14:paraId="78527AF0" w14:textId="5067277E" w:rsidR="00707907" w:rsidRPr="00B34018" w:rsidRDefault="00707907" w:rsidP="004A0B30">
      <w:pPr>
        <w:spacing w:before="120" w:after="120"/>
        <w:rPr>
          <w:strike/>
          <w:color w:val="00B0F0"/>
          <w:szCs w:val="24"/>
        </w:rPr>
      </w:pPr>
      <w:r w:rsidRPr="00B34018">
        <w:rPr>
          <w:strike/>
          <w:color w:val="00B0F0"/>
          <w:szCs w:val="24"/>
        </w:rPr>
        <w:t>The LWDA number</w:t>
      </w:r>
      <w:r w:rsidR="0074430F" w:rsidRPr="00B34018">
        <w:rPr>
          <w:strike/>
          <w:color w:val="00B0F0"/>
          <w:szCs w:val="24"/>
        </w:rPr>
        <w:t xml:space="preserve"> assigned to Gulf Coast</w:t>
      </w:r>
      <w:r w:rsidRPr="00B34018">
        <w:rPr>
          <w:strike/>
          <w:color w:val="00B0F0"/>
          <w:szCs w:val="24"/>
        </w:rPr>
        <w:t xml:space="preserve"> </w:t>
      </w:r>
      <w:r w:rsidR="0074430F" w:rsidRPr="00B34018">
        <w:rPr>
          <w:strike/>
          <w:color w:val="00B0F0"/>
          <w:szCs w:val="24"/>
        </w:rPr>
        <w:t>is</w:t>
      </w:r>
      <w:r w:rsidRPr="00B34018">
        <w:rPr>
          <w:strike/>
          <w:color w:val="00B0F0"/>
          <w:szCs w:val="24"/>
        </w:rPr>
        <w:t xml:space="preserve"> not </w:t>
      </w:r>
      <w:r w:rsidR="0074430F" w:rsidRPr="00B34018">
        <w:rPr>
          <w:strike/>
          <w:color w:val="00B0F0"/>
          <w:szCs w:val="24"/>
        </w:rPr>
        <w:t xml:space="preserve">an </w:t>
      </w:r>
      <w:r w:rsidRPr="00B34018">
        <w:rPr>
          <w:strike/>
          <w:color w:val="00B0F0"/>
          <w:szCs w:val="24"/>
        </w:rPr>
        <w:t xml:space="preserve">additional number for customers who need assistance and cannot get through on the Tele-Center line.  The LWDA help line should be used by a staff member who has an unemployment question or when dealing with a challenging customer or unique situation where the staff member or claimant needs immediate assistance from a </w:t>
      </w:r>
      <w:proofErr w:type="gramStart"/>
      <w:r w:rsidRPr="00B34018">
        <w:rPr>
          <w:strike/>
          <w:color w:val="00B0F0"/>
          <w:szCs w:val="24"/>
        </w:rPr>
        <w:t>claims</w:t>
      </w:r>
      <w:proofErr w:type="gramEnd"/>
      <w:r w:rsidRPr="00B34018">
        <w:rPr>
          <w:strike/>
          <w:color w:val="00B0F0"/>
          <w:szCs w:val="24"/>
        </w:rPr>
        <w:t xml:space="preserve"> specialist. W</w:t>
      </w:r>
      <w:r w:rsidR="009A7C98" w:rsidRPr="00B34018">
        <w:rPr>
          <w:strike/>
          <w:color w:val="00B0F0"/>
          <w:szCs w:val="24"/>
        </w:rPr>
        <w:t>or</w:t>
      </w:r>
      <w:r w:rsidR="00DD57AA" w:rsidRPr="00B34018">
        <w:rPr>
          <w:strike/>
          <w:color w:val="00B0F0"/>
          <w:szCs w:val="24"/>
        </w:rPr>
        <w:t>kforce Solutions</w:t>
      </w:r>
      <w:r w:rsidRPr="00B34018">
        <w:rPr>
          <w:strike/>
          <w:color w:val="00B0F0"/>
          <w:szCs w:val="24"/>
        </w:rPr>
        <w:t xml:space="preserve"> staff should call the LWDA help line</w:t>
      </w:r>
      <w:r w:rsidR="003A4FE8" w:rsidRPr="00B34018">
        <w:rPr>
          <w:strike/>
          <w:color w:val="00B0F0"/>
          <w:szCs w:val="24"/>
        </w:rPr>
        <w:t xml:space="preserve"> from </w:t>
      </w:r>
      <w:r w:rsidR="0058509E" w:rsidRPr="00B34018">
        <w:rPr>
          <w:strike/>
          <w:color w:val="00B0F0"/>
          <w:szCs w:val="24"/>
        </w:rPr>
        <w:t>the</w:t>
      </w:r>
      <w:r w:rsidR="003A4FE8" w:rsidRPr="00B34018">
        <w:rPr>
          <w:strike/>
          <w:color w:val="00B0F0"/>
          <w:szCs w:val="24"/>
        </w:rPr>
        <w:t xml:space="preserve"> </w:t>
      </w:r>
      <w:r w:rsidR="0056388C" w:rsidRPr="00B34018">
        <w:rPr>
          <w:strike/>
          <w:color w:val="00B0F0"/>
          <w:szCs w:val="24"/>
        </w:rPr>
        <w:t xml:space="preserve">main </w:t>
      </w:r>
      <w:r w:rsidR="003A4FE8" w:rsidRPr="00B34018">
        <w:rPr>
          <w:strike/>
          <w:color w:val="00B0F0"/>
          <w:szCs w:val="24"/>
        </w:rPr>
        <w:t xml:space="preserve">Workforce Solutions </w:t>
      </w:r>
      <w:r w:rsidR="00D271FF" w:rsidRPr="00B34018">
        <w:rPr>
          <w:strike/>
          <w:color w:val="00B0F0"/>
          <w:szCs w:val="24"/>
        </w:rPr>
        <w:t>career office phone number</w:t>
      </w:r>
      <w:r w:rsidRPr="00B34018">
        <w:rPr>
          <w:strike/>
          <w:color w:val="00B0F0"/>
          <w:szCs w:val="24"/>
        </w:rPr>
        <w:t xml:space="preserve"> and explain the situation to the </w:t>
      </w:r>
      <w:proofErr w:type="gramStart"/>
      <w:r w:rsidRPr="00B34018">
        <w:rPr>
          <w:strike/>
          <w:color w:val="00B0F0"/>
          <w:szCs w:val="24"/>
        </w:rPr>
        <w:t>claims</w:t>
      </w:r>
      <w:proofErr w:type="gramEnd"/>
      <w:r w:rsidRPr="00B34018">
        <w:rPr>
          <w:strike/>
          <w:color w:val="00B0F0"/>
          <w:szCs w:val="24"/>
        </w:rPr>
        <w:t xml:space="preserve"> specialist. If needed, the specialist may ask the staff member to give the phone to the claimant so he or she can speak directly to the claimant. </w:t>
      </w:r>
    </w:p>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t>Verify Identity</w:t>
      </w:r>
    </w:p>
    <w:p w14:paraId="4111881A" w14:textId="77777777" w:rsidR="00E07770" w:rsidRDefault="00E07770" w:rsidP="004A0B30">
      <w:pPr>
        <w:spacing w:before="0" w:after="0"/>
        <w:rPr>
          <w:rFonts w:eastAsia="Times New Roman"/>
          <w:sz w:val="20"/>
          <w:szCs w:val="24"/>
        </w:rPr>
      </w:pPr>
    </w:p>
    <w:p w14:paraId="4EA6CF59" w14:textId="3AD02904" w:rsidR="00E91548" w:rsidRPr="0026438B" w:rsidRDefault="00707907" w:rsidP="002F5ADE">
      <w:pPr>
        <w:spacing w:before="0" w:after="0"/>
        <w:rPr>
          <w:rFonts w:eastAsia="Times New Roman"/>
          <w:color w:val="00B0F0"/>
          <w:szCs w:val="24"/>
        </w:rPr>
      </w:pPr>
      <w:r w:rsidRPr="004A0B30">
        <w:rPr>
          <w:rFonts w:eastAsia="Times New Roman"/>
          <w:szCs w:val="24"/>
        </w:rPr>
        <w:t xml:space="preserve">TWC is responsible for taking all available steps to identify and stop fraudulent unemployment benefit claims.  Unemployment Insurance (UI) staff uses enhanced screening processes to verify the identity of individuals contacting the Tele-Center.  </w:t>
      </w:r>
      <w:r w:rsidRPr="0026438B">
        <w:rPr>
          <w:rFonts w:eastAsia="Times New Roman"/>
          <w:color w:val="00B0F0"/>
          <w:szCs w:val="24"/>
        </w:rPr>
        <w:t>In cases where UI staff is unsure of a caller’s identity</w:t>
      </w:r>
      <w:r w:rsidR="0066257C" w:rsidRPr="0026438B">
        <w:rPr>
          <w:rFonts w:eastAsia="Times New Roman"/>
          <w:color w:val="00B0F0"/>
          <w:szCs w:val="24"/>
        </w:rPr>
        <w:t>,</w:t>
      </w:r>
      <w:r w:rsidR="00B956EB" w:rsidRPr="0026438B">
        <w:rPr>
          <w:rFonts w:eastAsia="Times New Roman"/>
          <w:color w:val="00B0F0"/>
          <w:szCs w:val="24"/>
        </w:rPr>
        <w:t xml:space="preserve"> they will </w:t>
      </w:r>
      <w:r w:rsidR="00355E8D" w:rsidRPr="0026438B">
        <w:rPr>
          <w:rFonts w:eastAsia="Times New Roman"/>
          <w:color w:val="00B0F0"/>
          <w:szCs w:val="24"/>
        </w:rPr>
        <w:t xml:space="preserve">direct the customer to </w:t>
      </w:r>
      <w:r w:rsidR="007A11E1" w:rsidRPr="0026438B">
        <w:rPr>
          <w:rFonts w:eastAsia="Times New Roman"/>
          <w:color w:val="00B0F0"/>
          <w:szCs w:val="24"/>
        </w:rPr>
        <w:t xml:space="preserve">the Texas Workforce Commission’s landing page on the </w:t>
      </w:r>
      <w:hyperlink r:id="rId33" w:history="1">
        <w:r w:rsidR="007A11E1" w:rsidRPr="0026438B">
          <w:rPr>
            <w:rStyle w:val="Hyperlink"/>
            <w:rFonts w:eastAsia="Times New Roman"/>
            <w:color w:val="00B0F0"/>
            <w:szCs w:val="24"/>
          </w:rPr>
          <w:t>ID.me</w:t>
        </w:r>
      </w:hyperlink>
      <w:r w:rsidR="007A11E1" w:rsidRPr="0026438B">
        <w:rPr>
          <w:rFonts w:eastAsia="Times New Roman"/>
          <w:color w:val="00B0F0"/>
          <w:szCs w:val="24"/>
        </w:rPr>
        <w:t xml:space="preserve"> website:</w:t>
      </w:r>
    </w:p>
    <w:p w14:paraId="6E20B821" w14:textId="45F8B7EE" w:rsidR="00D6742F" w:rsidRPr="0026438B" w:rsidRDefault="00D6742F" w:rsidP="00D6742F">
      <w:pPr>
        <w:pStyle w:val="ListParagraph"/>
        <w:numPr>
          <w:ilvl w:val="0"/>
          <w:numId w:val="38"/>
        </w:numPr>
        <w:spacing w:before="0" w:after="0"/>
        <w:ind w:right="0"/>
        <w:contextualSpacing w:val="0"/>
        <w:rPr>
          <w:color w:val="00B0F0"/>
        </w:rPr>
      </w:pPr>
      <w:r w:rsidRPr="0026438B">
        <w:rPr>
          <w:color w:val="00B0F0"/>
        </w:rPr>
        <w:t xml:space="preserve">For English: </w:t>
      </w:r>
      <w:hyperlink r:id="rId34" w:history="1">
        <w:r w:rsidRPr="0026438B">
          <w:rPr>
            <w:rStyle w:val="Hyperlink"/>
            <w:color w:val="00B0F0"/>
          </w:rPr>
          <w:t>https://hosted-pages.id.me/texas-twc-identity-proofing</w:t>
        </w:r>
      </w:hyperlink>
      <w:r w:rsidRPr="0026438B">
        <w:rPr>
          <w:color w:val="00B0F0"/>
        </w:rPr>
        <w:t xml:space="preserve"> </w:t>
      </w:r>
    </w:p>
    <w:p w14:paraId="7844B5A8" w14:textId="77777777" w:rsidR="00D6742F" w:rsidRPr="0026438B" w:rsidRDefault="00D6742F" w:rsidP="00D6742F">
      <w:pPr>
        <w:pStyle w:val="ListParagraph"/>
        <w:numPr>
          <w:ilvl w:val="0"/>
          <w:numId w:val="38"/>
        </w:numPr>
        <w:spacing w:before="0" w:after="0"/>
        <w:ind w:right="0"/>
        <w:contextualSpacing w:val="0"/>
        <w:rPr>
          <w:color w:val="00B0F0"/>
        </w:rPr>
      </w:pPr>
      <w:r w:rsidRPr="0026438B">
        <w:rPr>
          <w:color w:val="00B0F0"/>
        </w:rPr>
        <w:t xml:space="preserve">For Spanish: </w:t>
      </w:r>
      <w:hyperlink r:id="rId35" w:history="1">
        <w:r w:rsidRPr="0026438B">
          <w:rPr>
            <w:rStyle w:val="Hyperlink"/>
            <w:color w:val="00B0F0"/>
          </w:rPr>
          <w:t>https://hosted-pages.id.me/texas-twc-identity-proofing-spanish</w:t>
        </w:r>
      </w:hyperlink>
      <w:r w:rsidRPr="0026438B">
        <w:rPr>
          <w:color w:val="00B0F0"/>
        </w:rPr>
        <w:t xml:space="preserve"> </w:t>
      </w:r>
    </w:p>
    <w:p w14:paraId="34F8FC6C" w14:textId="77777777" w:rsidR="00477365" w:rsidRPr="0026438B" w:rsidRDefault="00477365" w:rsidP="00477365">
      <w:pPr>
        <w:spacing w:before="0" w:after="0"/>
        <w:rPr>
          <w:color w:val="00B0F0"/>
        </w:rPr>
      </w:pPr>
    </w:p>
    <w:p w14:paraId="4D7F10C0" w14:textId="5EEB41E7" w:rsidR="00477365" w:rsidRPr="00477365" w:rsidRDefault="0014126D" w:rsidP="00477365">
      <w:pPr>
        <w:spacing w:before="0" w:after="0"/>
        <w:rPr>
          <w:rFonts w:eastAsia="Times New Roman"/>
          <w:color w:val="00B0F0"/>
          <w:szCs w:val="24"/>
        </w:rPr>
      </w:pPr>
      <w:hyperlink r:id="rId36" w:history="1">
        <w:r w:rsidR="00477365" w:rsidRPr="00477365">
          <w:rPr>
            <w:rStyle w:val="Hyperlink"/>
            <w:rFonts w:eastAsia="Times New Roman"/>
            <w:color w:val="00B0F0"/>
            <w:szCs w:val="24"/>
          </w:rPr>
          <w:t>ID.me</w:t>
        </w:r>
      </w:hyperlink>
      <w:r w:rsidR="00477365" w:rsidRPr="00477365">
        <w:rPr>
          <w:rFonts w:eastAsia="Times New Roman"/>
          <w:color w:val="00B0F0"/>
          <w:szCs w:val="24"/>
        </w:rPr>
        <w:t xml:space="preserve"> is a federally certified online identity network that specializes in digital identity verification and protection and is a trusted partner of the Texas Workforce Commission (TWC). </w:t>
      </w:r>
    </w:p>
    <w:p w14:paraId="5FC08964" w14:textId="77777777" w:rsidR="00477365" w:rsidRPr="0026438B" w:rsidRDefault="00477365" w:rsidP="00D6742F">
      <w:pPr>
        <w:spacing w:before="0" w:after="0"/>
        <w:ind w:right="0"/>
        <w:rPr>
          <w:color w:val="00B0F0"/>
        </w:rPr>
      </w:pPr>
    </w:p>
    <w:p w14:paraId="11E7D21E" w14:textId="12B33628" w:rsidR="007B053D" w:rsidRPr="0026438B" w:rsidRDefault="00034F59" w:rsidP="00D16DFF">
      <w:pPr>
        <w:spacing w:before="0" w:after="0"/>
        <w:ind w:left="360" w:right="0"/>
        <w:rPr>
          <w:color w:val="00B0F0"/>
        </w:rPr>
      </w:pPr>
      <w:r w:rsidRPr="0026438B">
        <w:rPr>
          <w:noProof/>
          <w:color w:val="00B0F0"/>
        </w:rPr>
        <w:lastRenderedPageBreak/>
        <w:drawing>
          <wp:inline distT="0" distB="0" distL="0" distR="0" wp14:anchorId="03E01016" wp14:editId="61FC0247">
            <wp:extent cx="5040173" cy="261162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066863" cy="2625458"/>
                    </a:xfrm>
                    <a:prstGeom prst="rect">
                      <a:avLst/>
                    </a:prstGeom>
                  </pic:spPr>
                </pic:pic>
              </a:graphicData>
            </a:graphic>
          </wp:inline>
        </w:drawing>
      </w:r>
    </w:p>
    <w:p w14:paraId="00316823" w14:textId="0D484B4F" w:rsidR="00034F59" w:rsidRPr="0026438B" w:rsidRDefault="00034F59" w:rsidP="00D16DFF">
      <w:pPr>
        <w:spacing w:before="0" w:after="0"/>
        <w:ind w:left="360" w:right="0"/>
        <w:rPr>
          <w:color w:val="00B0F0"/>
        </w:rPr>
      </w:pPr>
    </w:p>
    <w:p w14:paraId="7EF9EEFB" w14:textId="77894F1E" w:rsidR="00D6742F" w:rsidRPr="0026438B" w:rsidRDefault="00D6742F" w:rsidP="00D6742F">
      <w:pPr>
        <w:spacing w:before="0" w:after="0"/>
        <w:ind w:right="0"/>
        <w:rPr>
          <w:color w:val="00B0F0"/>
        </w:rPr>
      </w:pPr>
      <w:r w:rsidRPr="0026438B">
        <w:rPr>
          <w:color w:val="00B0F0"/>
        </w:rPr>
        <w:t xml:space="preserve">Note: </w:t>
      </w:r>
      <w:r w:rsidR="00076F26">
        <w:rPr>
          <w:color w:val="00B0F0"/>
        </w:rPr>
        <w:t>A c</w:t>
      </w:r>
      <w:r w:rsidRPr="0026438B">
        <w:rPr>
          <w:color w:val="00B0F0"/>
        </w:rPr>
        <w:t xml:space="preserve">ustomer can also access </w:t>
      </w:r>
      <w:hyperlink r:id="rId38" w:history="1">
        <w:r w:rsidRPr="0026438B">
          <w:rPr>
            <w:rStyle w:val="Hyperlink"/>
            <w:color w:val="00B0F0"/>
          </w:rPr>
          <w:t>ID.me</w:t>
        </w:r>
      </w:hyperlink>
      <w:r w:rsidRPr="0026438B">
        <w:rPr>
          <w:color w:val="00B0F0"/>
        </w:rPr>
        <w:t xml:space="preserve"> from the TWC website by going to https://twc.texas.gov/reporting-fraud, selecting Identity Theft Fraud and then selecting </w:t>
      </w:r>
      <w:hyperlink r:id="rId39" w:history="1">
        <w:r w:rsidRPr="0026438B">
          <w:rPr>
            <w:rStyle w:val="Hyperlink"/>
            <w:color w:val="00B0F0"/>
          </w:rPr>
          <w:t>ID.me</w:t>
        </w:r>
      </w:hyperlink>
      <w:r w:rsidRPr="0026438B">
        <w:rPr>
          <w:color w:val="00B0F0"/>
        </w:rPr>
        <w:t xml:space="preserve">. </w:t>
      </w:r>
    </w:p>
    <w:p w14:paraId="49DBCCD9" w14:textId="77777777" w:rsidR="00D6742F" w:rsidRPr="0026438B" w:rsidRDefault="00D6742F" w:rsidP="002F5ADE">
      <w:pPr>
        <w:spacing w:before="0" w:after="0"/>
        <w:rPr>
          <w:rFonts w:eastAsia="Times New Roman"/>
          <w:color w:val="00B0F0"/>
          <w:szCs w:val="24"/>
        </w:rPr>
      </w:pPr>
    </w:p>
    <w:p w14:paraId="2FCD32C0" w14:textId="7E7A176E" w:rsidR="00D6742F" w:rsidRPr="0026438B" w:rsidRDefault="00541D96" w:rsidP="002F5ADE">
      <w:pPr>
        <w:spacing w:before="0" w:after="0"/>
        <w:rPr>
          <w:rFonts w:eastAsia="Times New Roman"/>
          <w:color w:val="00B0F0"/>
          <w:szCs w:val="24"/>
        </w:rPr>
      </w:pPr>
      <w:r w:rsidRPr="0026438B">
        <w:rPr>
          <w:rFonts w:eastAsia="Times New Roman"/>
          <w:color w:val="00B0F0"/>
          <w:szCs w:val="24"/>
        </w:rPr>
        <w:t xml:space="preserve">Customers with </w:t>
      </w:r>
      <w:r w:rsidR="004B1E09" w:rsidRPr="0026438B">
        <w:rPr>
          <w:rFonts w:eastAsia="Times New Roman"/>
          <w:color w:val="00B0F0"/>
          <w:szCs w:val="24"/>
        </w:rPr>
        <w:t xml:space="preserve">limited access to a computer may utilize a Workforce Solutions office to access </w:t>
      </w:r>
      <w:r w:rsidR="0026438B" w:rsidRPr="0026438B">
        <w:rPr>
          <w:rFonts w:eastAsia="Times New Roman"/>
          <w:color w:val="00B0F0"/>
          <w:szCs w:val="24"/>
        </w:rPr>
        <w:t>the ID.me website to verify their identity.</w:t>
      </w:r>
    </w:p>
    <w:p w14:paraId="2CE1C0E9" w14:textId="6BB27E7D" w:rsidR="0026438B" w:rsidRDefault="0026438B" w:rsidP="002F5ADE">
      <w:pPr>
        <w:spacing w:before="0" w:after="0"/>
        <w:rPr>
          <w:rFonts w:eastAsia="Times New Roman"/>
          <w:szCs w:val="24"/>
        </w:rPr>
      </w:pPr>
    </w:p>
    <w:p w14:paraId="39AB6511" w14:textId="77777777" w:rsidR="0026438B" w:rsidRDefault="0026438B" w:rsidP="002F5ADE">
      <w:pPr>
        <w:spacing w:before="0" w:after="0"/>
        <w:rPr>
          <w:rFonts w:eastAsia="Times New Roman"/>
          <w:szCs w:val="24"/>
        </w:rPr>
      </w:pPr>
    </w:p>
    <w:sectPr w:rsidR="0026438B" w:rsidSect="004A0B30">
      <w:headerReference w:type="default" r:id="rId40"/>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7814" w14:textId="77777777" w:rsidR="0014126D" w:rsidRDefault="0014126D" w:rsidP="008C1E9C">
      <w:pPr>
        <w:spacing w:before="0" w:after="0"/>
      </w:pPr>
      <w:r>
        <w:separator/>
      </w:r>
    </w:p>
  </w:endnote>
  <w:endnote w:type="continuationSeparator" w:id="0">
    <w:p w14:paraId="65BFB388" w14:textId="77777777" w:rsidR="0014126D" w:rsidRDefault="0014126D" w:rsidP="008C1E9C">
      <w:pPr>
        <w:spacing w:before="0" w:after="0"/>
      </w:pPr>
      <w:r>
        <w:continuationSeparator/>
      </w:r>
    </w:p>
  </w:endnote>
  <w:endnote w:type="continuationNotice" w:id="1">
    <w:p w14:paraId="5F809AEF" w14:textId="77777777" w:rsidR="0014126D" w:rsidRDefault="001412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4F64" w14:textId="25C65AB1" w:rsidR="001A2FD9" w:rsidRDefault="001A2FD9" w:rsidP="007F78F8">
    <w:pPr>
      <w:pStyle w:val="Footer"/>
      <w:jc w:val="right"/>
    </w:pPr>
    <w:r>
      <w:t>WS 20-06 Rapid Reemployment</w:t>
    </w:r>
    <w:r w:rsidR="00DA00CC">
      <w:t xml:space="preserve"> - Change </w:t>
    </w:r>
    <w:r w:rsidR="00210914">
      <w:t>3</w:t>
    </w:r>
  </w:p>
  <w:p w14:paraId="23268A12" w14:textId="7FDB2D53" w:rsidR="001A2FD9" w:rsidRDefault="00210914" w:rsidP="007F78F8">
    <w:pPr>
      <w:pStyle w:val="Footer"/>
      <w:jc w:val="right"/>
    </w:pPr>
    <w:r>
      <w:t>March</w:t>
    </w:r>
    <w:r w:rsidR="00AF4435">
      <w:t xml:space="preserve"> 2021 </w:t>
    </w:r>
    <w:r w:rsidR="001A2FD9">
      <w:t xml:space="preserve">—Page </w:t>
    </w:r>
    <w:r w:rsidR="001A2FD9">
      <w:fldChar w:fldCharType="begin"/>
    </w:r>
    <w:r w:rsidR="001A2FD9">
      <w:instrText xml:space="preserve"> PAGE   \* MERGEFORMAT </w:instrText>
    </w:r>
    <w:r w:rsidR="001A2FD9">
      <w:fldChar w:fldCharType="separate"/>
    </w:r>
    <w:r w:rsidR="001A2FD9">
      <w:rPr>
        <w:noProof/>
      </w:rPr>
      <w:t>2</w:t>
    </w:r>
    <w:r w:rsidR="001A2FD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1A2FD9" w:rsidRDefault="001A2FD9" w:rsidP="00350056">
    <w:pPr>
      <w:pStyle w:val="Footer"/>
      <w:ind w:right="0"/>
      <w:jc w:val="right"/>
    </w:pPr>
    <w:r>
      <w:t xml:space="preserve">WS 16-15 – Rapid Re-Employment - Page </w:t>
    </w:r>
    <w:r>
      <w:fldChar w:fldCharType="begin"/>
    </w:r>
    <w:r>
      <w:instrText xml:space="preserve"> PAGE   \* MERGEFORMAT </w:instrText>
    </w:r>
    <w:r>
      <w:fldChar w:fldCharType="separate"/>
    </w:r>
    <w:r>
      <w:rPr>
        <w:noProof/>
      </w:rPr>
      <w:t>1</w:t>
    </w:r>
    <w:r>
      <w:fldChar w:fldCharType="end"/>
    </w:r>
  </w:p>
  <w:p w14:paraId="5B1C43DF" w14:textId="77777777" w:rsidR="001A2FD9" w:rsidRPr="00525BAC" w:rsidRDefault="001A2FD9"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1A2FD9" w:rsidRDefault="001A2FD9" w:rsidP="007F78F8">
    <w:pPr>
      <w:pStyle w:val="Footer"/>
      <w:jc w:val="right"/>
    </w:pPr>
    <w:r>
      <w:t>Attachment 1:  WS 17-16 Rapid Re-Employment</w:t>
    </w:r>
  </w:p>
  <w:p w14:paraId="36595F4D" w14:textId="77777777" w:rsidR="001A2FD9" w:rsidRPr="00EF4120" w:rsidRDefault="001A2FD9"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7B08E" w14:textId="77777777" w:rsidR="0014126D" w:rsidRDefault="0014126D" w:rsidP="008C1E9C">
      <w:pPr>
        <w:spacing w:before="0" w:after="0"/>
      </w:pPr>
      <w:r>
        <w:separator/>
      </w:r>
    </w:p>
  </w:footnote>
  <w:footnote w:type="continuationSeparator" w:id="0">
    <w:p w14:paraId="18211B33" w14:textId="77777777" w:rsidR="0014126D" w:rsidRDefault="0014126D" w:rsidP="008C1E9C">
      <w:pPr>
        <w:spacing w:before="0" w:after="0"/>
      </w:pPr>
      <w:r>
        <w:continuationSeparator/>
      </w:r>
    </w:p>
  </w:footnote>
  <w:footnote w:type="continuationNotice" w:id="1">
    <w:p w14:paraId="00486DB3" w14:textId="77777777" w:rsidR="0014126D" w:rsidRDefault="001412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1A2FD9" w:rsidRDefault="001A2FD9" w:rsidP="004A0B30">
    <w:pPr>
      <w:pStyle w:val="Header"/>
      <w:tabs>
        <w:tab w:val="left" w:pos="438"/>
      </w:tabs>
    </w:pPr>
    <w:r>
      <w:tab/>
    </w:r>
    <w:r>
      <w:tab/>
    </w:r>
    <w:r>
      <w:tab/>
    </w:r>
    <w:r>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7C6EE8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25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A4559CA"/>
    <w:multiLevelType w:val="hybridMultilevel"/>
    <w:tmpl w:val="D2709556"/>
    <w:lvl w:ilvl="0" w:tplc="2D1E44E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9"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3"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4"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6"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8"/>
  </w:num>
  <w:num w:numId="3">
    <w:abstractNumId w:val="5"/>
  </w:num>
  <w:num w:numId="4">
    <w:abstractNumId w:val="36"/>
  </w:num>
  <w:num w:numId="5">
    <w:abstractNumId w:val="19"/>
  </w:num>
  <w:num w:numId="6">
    <w:abstractNumId w:val="12"/>
  </w:num>
  <w:num w:numId="7">
    <w:abstractNumId w:val="27"/>
  </w:num>
  <w:num w:numId="8">
    <w:abstractNumId w:val="2"/>
  </w:num>
  <w:num w:numId="9">
    <w:abstractNumId w:val="24"/>
  </w:num>
  <w:num w:numId="10">
    <w:abstractNumId w:val="30"/>
  </w:num>
  <w:num w:numId="11">
    <w:abstractNumId w:val="13"/>
  </w:num>
  <w:num w:numId="12">
    <w:abstractNumId w:val="31"/>
  </w:num>
  <w:num w:numId="13">
    <w:abstractNumId w:val="22"/>
  </w:num>
  <w:num w:numId="14">
    <w:abstractNumId w:val="37"/>
  </w:num>
  <w:num w:numId="15">
    <w:abstractNumId w:val="33"/>
  </w:num>
  <w:num w:numId="16">
    <w:abstractNumId w:val="1"/>
  </w:num>
  <w:num w:numId="17">
    <w:abstractNumId w:val="0"/>
  </w:num>
  <w:num w:numId="18">
    <w:abstractNumId w:val="35"/>
  </w:num>
  <w:num w:numId="19">
    <w:abstractNumId w:val="11"/>
  </w:num>
  <w:num w:numId="20">
    <w:abstractNumId w:val="32"/>
  </w:num>
  <w:num w:numId="21">
    <w:abstractNumId w:val="3"/>
  </w:num>
  <w:num w:numId="22">
    <w:abstractNumId w:val="28"/>
  </w:num>
  <w:num w:numId="23">
    <w:abstractNumId w:val="7"/>
  </w:num>
  <w:num w:numId="24">
    <w:abstractNumId w:val="10"/>
  </w:num>
  <w:num w:numId="25">
    <w:abstractNumId w:val="9"/>
  </w:num>
  <w:num w:numId="26">
    <w:abstractNumId w:val="6"/>
  </w:num>
  <w:num w:numId="27">
    <w:abstractNumId w:val="14"/>
  </w:num>
  <w:num w:numId="28">
    <w:abstractNumId w:val="25"/>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4"/>
  </w:num>
  <w:num w:numId="37">
    <w:abstractNumId w:val="2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107C"/>
    <w:rsid w:val="00012000"/>
    <w:rsid w:val="0001366C"/>
    <w:rsid w:val="00017325"/>
    <w:rsid w:val="00017F23"/>
    <w:rsid w:val="00020FCE"/>
    <w:rsid w:val="00021DE9"/>
    <w:rsid w:val="000223FE"/>
    <w:rsid w:val="00022DB6"/>
    <w:rsid w:val="000328FC"/>
    <w:rsid w:val="00034F59"/>
    <w:rsid w:val="00042545"/>
    <w:rsid w:val="00042CB1"/>
    <w:rsid w:val="00047591"/>
    <w:rsid w:val="000518EA"/>
    <w:rsid w:val="00052930"/>
    <w:rsid w:val="00052984"/>
    <w:rsid w:val="000634A5"/>
    <w:rsid w:val="00064BF3"/>
    <w:rsid w:val="00066B1D"/>
    <w:rsid w:val="000701FD"/>
    <w:rsid w:val="00076F26"/>
    <w:rsid w:val="00080EB9"/>
    <w:rsid w:val="00082032"/>
    <w:rsid w:val="00085A96"/>
    <w:rsid w:val="0009457B"/>
    <w:rsid w:val="00094784"/>
    <w:rsid w:val="0009555D"/>
    <w:rsid w:val="000A183D"/>
    <w:rsid w:val="000A1D6A"/>
    <w:rsid w:val="000A4A70"/>
    <w:rsid w:val="000A5573"/>
    <w:rsid w:val="000A7042"/>
    <w:rsid w:val="000B060A"/>
    <w:rsid w:val="000B0CB3"/>
    <w:rsid w:val="000B1093"/>
    <w:rsid w:val="000B1FD7"/>
    <w:rsid w:val="000C023E"/>
    <w:rsid w:val="000C1B9D"/>
    <w:rsid w:val="000C1F03"/>
    <w:rsid w:val="000C2533"/>
    <w:rsid w:val="000C42DE"/>
    <w:rsid w:val="000C4F53"/>
    <w:rsid w:val="000D0AC8"/>
    <w:rsid w:val="000D0D51"/>
    <w:rsid w:val="000D3A1F"/>
    <w:rsid w:val="000D402D"/>
    <w:rsid w:val="000D4A33"/>
    <w:rsid w:val="000D4A8F"/>
    <w:rsid w:val="000D5C7E"/>
    <w:rsid w:val="000D702D"/>
    <w:rsid w:val="000D74AC"/>
    <w:rsid w:val="000E220C"/>
    <w:rsid w:val="000E2B5B"/>
    <w:rsid w:val="000E51E0"/>
    <w:rsid w:val="000E764D"/>
    <w:rsid w:val="000F0B1F"/>
    <w:rsid w:val="000F1064"/>
    <w:rsid w:val="000F2955"/>
    <w:rsid w:val="000F3B60"/>
    <w:rsid w:val="000F6570"/>
    <w:rsid w:val="000F6F8C"/>
    <w:rsid w:val="001028AC"/>
    <w:rsid w:val="00102DDF"/>
    <w:rsid w:val="00103155"/>
    <w:rsid w:val="00103E6C"/>
    <w:rsid w:val="001043A2"/>
    <w:rsid w:val="001071E7"/>
    <w:rsid w:val="00107525"/>
    <w:rsid w:val="00111F6B"/>
    <w:rsid w:val="00112735"/>
    <w:rsid w:val="001133C6"/>
    <w:rsid w:val="00114BA5"/>
    <w:rsid w:val="00116BD1"/>
    <w:rsid w:val="00116F8B"/>
    <w:rsid w:val="00117AAB"/>
    <w:rsid w:val="00121357"/>
    <w:rsid w:val="00121B33"/>
    <w:rsid w:val="00125486"/>
    <w:rsid w:val="00126E52"/>
    <w:rsid w:val="00127E6C"/>
    <w:rsid w:val="00134776"/>
    <w:rsid w:val="00135045"/>
    <w:rsid w:val="00135897"/>
    <w:rsid w:val="0014126D"/>
    <w:rsid w:val="00146383"/>
    <w:rsid w:val="001465C0"/>
    <w:rsid w:val="001474C0"/>
    <w:rsid w:val="00151563"/>
    <w:rsid w:val="00151A1E"/>
    <w:rsid w:val="001522C2"/>
    <w:rsid w:val="00155126"/>
    <w:rsid w:val="00160BB9"/>
    <w:rsid w:val="00164FC8"/>
    <w:rsid w:val="00166DE2"/>
    <w:rsid w:val="0016790E"/>
    <w:rsid w:val="001729A7"/>
    <w:rsid w:val="00172EF2"/>
    <w:rsid w:val="00173B58"/>
    <w:rsid w:val="00174638"/>
    <w:rsid w:val="00174A8B"/>
    <w:rsid w:val="00177036"/>
    <w:rsid w:val="001828C1"/>
    <w:rsid w:val="00184DDE"/>
    <w:rsid w:val="00185774"/>
    <w:rsid w:val="001905FE"/>
    <w:rsid w:val="001939B3"/>
    <w:rsid w:val="00194EFE"/>
    <w:rsid w:val="00196DD1"/>
    <w:rsid w:val="001A1920"/>
    <w:rsid w:val="001A2FD9"/>
    <w:rsid w:val="001A4E79"/>
    <w:rsid w:val="001B0572"/>
    <w:rsid w:val="001B790A"/>
    <w:rsid w:val="001C0D77"/>
    <w:rsid w:val="001C224B"/>
    <w:rsid w:val="001C3168"/>
    <w:rsid w:val="001C7288"/>
    <w:rsid w:val="001D5BB3"/>
    <w:rsid w:val="001D5F5C"/>
    <w:rsid w:val="001D6874"/>
    <w:rsid w:val="001D71FB"/>
    <w:rsid w:val="001D7CC1"/>
    <w:rsid w:val="001E07BD"/>
    <w:rsid w:val="001E1014"/>
    <w:rsid w:val="001E1264"/>
    <w:rsid w:val="001E312C"/>
    <w:rsid w:val="001E3BD3"/>
    <w:rsid w:val="001E6989"/>
    <w:rsid w:val="001E6D47"/>
    <w:rsid w:val="001F10B0"/>
    <w:rsid w:val="001F1812"/>
    <w:rsid w:val="001F1A29"/>
    <w:rsid w:val="001F22D4"/>
    <w:rsid w:val="001F2C36"/>
    <w:rsid w:val="001F65C8"/>
    <w:rsid w:val="002041E7"/>
    <w:rsid w:val="00205696"/>
    <w:rsid w:val="00206939"/>
    <w:rsid w:val="00207832"/>
    <w:rsid w:val="00210914"/>
    <w:rsid w:val="00216D42"/>
    <w:rsid w:val="002172D2"/>
    <w:rsid w:val="002178D0"/>
    <w:rsid w:val="00221062"/>
    <w:rsid w:val="002214A7"/>
    <w:rsid w:val="00224788"/>
    <w:rsid w:val="00226B37"/>
    <w:rsid w:val="00226BB7"/>
    <w:rsid w:val="0023053E"/>
    <w:rsid w:val="0023315B"/>
    <w:rsid w:val="00243512"/>
    <w:rsid w:val="00244527"/>
    <w:rsid w:val="0025116C"/>
    <w:rsid w:val="00260A04"/>
    <w:rsid w:val="00261DBC"/>
    <w:rsid w:val="00262BEE"/>
    <w:rsid w:val="00263153"/>
    <w:rsid w:val="0026360A"/>
    <w:rsid w:val="0026438B"/>
    <w:rsid w:val="002722A9"/>
    <w:rsid w:val="002743A6"/>
    <w:rsid w:val="00275BEE"/>
    <w:rsid w:val="00280B78"/>
    <w:rsid w:val="002909EA"/>
    <w:rsid w:val="00290F6D"/>
    <w:rsid w:val="00292C71"/>
    <w:rsid w:val="0029403C"/>
    <w:rsid w:val="00294294"/>
    <w:rsid w:val="002A083E"/>
    <w:rsid w:val="002A11C2"/>
    <w:rsid w:val="002A1223"/>
    <w:rsid w:val="002A12CB"/>
    <w:rsid w:val="002A14D3"/>
    <w:rsid w:val="002A1765"/>
    <w:rsid w:val="002A277E"/>
    <w:rsid w:val="002A4449"/>
    <w:rsid w:val="002B02F4"/>
    <w:rsid w:val="002B2E3E"/>
    <w:rsid w:val="002B3A83"/>
    <w:rsid w:val="002B3B77"/>
    <w:rsid w:val="002B455B"/>
    <w:rsid w:val="002B5A18"/>
    <w:rsid w:val="002B6EB0"/>
    <w:rsid w:val="002C0F48"/>
    <w:rsid w:val="002C1CB9"/>
    <w:rsid w:val="002C450D"/>
    <w:rsid w:val="002C5993"/>
    <w:rsid w:val="002C75DC"/>
    <w:rsid w:val="002D05DF"/>
    <w:rsid w:val="002D1996"/>
    <w:rsid w:val="002D251A"/>
    <w:rsid w:val="002D4AAC"/>
    <w:rsid w:val="002D627E"/>
    <w:rsid w:val="002E1ABF"/>
    <w:rsid w:val="002E1C71"/>
    <w:rsid w:val="002F0FAD"/>
    <w:rsid w:val="002F4E85"/>
    <w:rsid w:val="002F5ADE"/>
    <w:rsid w:val="003029CE"/>
    <w:rsid w:val="00306B29"/>
    <w:rsid w:val="00306C55"/>
    <w:rsid w:val="00315455"/>
    <w:rsid w:val="00316471"/>
    <w:rsid w:val="0031782E"/>
    <w:rsid w:val="003219A7"/>
    <w:rsid w:val="0032339B"/>
    <w:rsid w:val="00324358"/>
    <w:rsid w:val="00332B73"/>
    <w:rsid w:val="003342BF"/>
    <w:rsid w:val="003405B0"/>
    <w:rsid w:val="00342477"/>
    <w:rsid w:val="00342C1C"/>
    <w:rsid w:val="00343F53"/>
    <w:rsid w:val="00343F9D"/>
    <w:rsid w:val="00350056"/>
    <w:rsid w:val="00351447"/>
    <w:rsid w:val="0035153B"/>
    <w:rsid w:val="00355E8D"/>
    <w:rsid w:val="00360664"/>
    <w:rsid w:val="00365394"/>
    <w:rsid w:val="00371345"/>
    <w:rsid w:val="00372098"/>
    <w:rsid w:val="0037227F"/>
    <w:rsid w:val="00374855"/>
    <w:rsid w:val="00374EBA"/>
    <w:rsid w:val="00375CE7"/>
    <w:rsid w:val="003802C2"/>
    <w:rsid w:val="003846B1"/>
    <w:rsid w:val="00384B7B"/>
    <w:rsid w:val="0038780B"/>
    <w:rsid w:val="00393673"/>
    <w:rsid w:val="00393F2B"/>
    <w:rsid w:val="00394157"/>
    <w:rsid w:val="003A3EB6"/>
    <w:rsid w:val="003A4FE8"/>
    <w:rsid w:val="003A50FC"/>
    <w:rsid w:val="003A5E38"/>
    <w:rsid w:val="003A638B"/>
    <w:rsid w:val="003A69B4"/>
    <w:rsid w:val="003B33F9"/>
    <w:rsid w:val="003C3FA9"/>
    <w:rsid w:val="003C725A"/>
    <w:rsid w:val="003D3940"/>
    <w:rsid w:val="003D7666"/>
    <w:rsid w:val="003E0711"/>
    <w:rsid w:val="003E12D3"/>
    <w:rsid w:val="003E6D91"/>
    <w:rsid w:val="003E7E13"/>
    <w:rsid w:val="003E7FBD"/>
    <w:rsid w:val="003F59F7"/>
    <w:rsid w:val="003F6CA1"/>
    <w:rsid w:val="00401DE1"/>
    <w:rsid w:val="00404008"/>
    <w:rsid w:val="00404E9B"/>
    <w:rsid w:val="004054D4"/>
    <w:rsid w:val="00406F98"/>
    <w:rsid w:val="00407673"/>
    <w:rsid w:val="00413D1D"/>
    <w:rsid w:val="004150A0"/>
    <w:rsid w:val="004158F5"/>
    <w:rsid w:val="00417446"/>
    <w:rsid w:val="00424BD9"/>
    <w:rsid w:val="00425D0E"/>
    <w:rsid w:val="004266AD"/>
    <w:rsid w:val="0042789A"/>
    <w:rsid w:val="00430467"/>
    <w:rsid w:val="00430CE3"/>
    <w:rsid w:val="0043721B"/>
    <w:rsid w:val="0044044F"/>
    <w:rsid w:val="00440B73"/>
    <w:rsid w:val="004414D0"/>
    <w:rsid w:val="00441F10"/>
    <w:rsid w:val="00444308"/>
    <w:rsid w:val="00444957"/>
    <w:rsid w:val="004460DD"/>
    <w:rsid w:val="004469FB"/>
    <w:rsid w:val="00451924"/>
    <w:rsid w:val="00457359"/>
    <w:rsid w:val="00461BE9"/>
    <w:rsid w:val="004643E8"/>
    <w:rsid w:val="004648E6"/>
    <w:rsid w:val="00466131"/>
    <w:rsid w:val="004708BE"/>
    <w:rsid w:val="004729BB"/>
    <w:rsid w:val="00474252"/>
    <w:rsid w:val="004762B0"/>
    <w:rsid w:val="00476856"/>
    <w:rsid w:val="00477365"/>
    <w:rsid w:val="0048089A"/>
    <w:rsid w:val="0048739D"/>
    <w:rsid w:val="004905D0"/>
    <w:rsid w:val="00493C50"/>
    <w:rsid w:val="00494B05"/>
    <w:rsid w:val="00497183"/>
    <w:rsid w:val="00497BE2"/>
    <w:rsid w:val="004A0B30"/>
    <w:rsid w:val="004A29C7"/>
    <w:rsid w:val="004A38E0"/>
    <w:rsid w:val="004A7D3A"/>
    <w:rsid w:val="004B1E09"/>
    <w:rsid w:val="004B2932"/>
    <w:rsid w:val="004B2AFD"/>
    <w:rsid w:val="004B733D"/>
    <w:rsid w:val="004C11AE"/>
    <w:rsid w:val="004C1A98"/>
    <w:rsid w:val="004C29EF"/>
    <w:rsid w:val="004C6D83"/>
    <w:rsid w:val="004D0B4F"/>
    <w:rsid w:val="004D2AD5"/>
    <w:rsid w:val="004D2C47"/>
    <w:rsid w:val="004D6AC8"/>
    <w:rsid w:val="004D79FE"/>
    <w:rsid w:val="004E0323"/>
    <w:rsid w:val="004E158A"/>
    <w:rsid w:val="004E208B"/>
    <w:rsid w:val="004E2260"/>
    <w:rsid w:val="004E23D3"/>
    <w:rsid w:val="004E57A2"/>
    <w:rsid w:val="004E7EA5"/>
    <w:rsid w:val="004F38F8"/>
    <w:rsid w:val="004F6753"/>
    <w:rsid w:val="00501B51"/>
    <w:rsid w:val="00503824"/>
    <w:rsid w:val="00510F85"/>
    <w:rsid w:val="00511FB1"/>
    <w:rsid w:val="005147C6"/>
    <w:rsid w:val="00514AB5"/>
    <w:rsid w:val="00521148"/>
    <w:rsid w:val="00521B1F"/>
    <w:rsid w:val="00525BAC"/>
    <w:rsid w:val="00525FE9"/>
    <w:rsid w:val="0052666A"/>
    <w:rsid w:val="00526AFE"/>
    <w:rsid w:val="00527880"/>
    <w:rsid w:val="0053759F"/>
    <w:rsid w:val="00541D96"/>
    <w:rsid w:val="00543585"/>
    <w:rsid w:val="00543829"/>
    <w:rsid w:val="00545896"/>
    <w:rsid w:val="00547613"/>
    <w:rsid w:val="00550B42"/>
    <w:rsid w:val="00551272"/>
    <w:rsid w:val="00553A5B"/>
    <w:rsid w:val="00553D40"/>
    <w:rsid w:val="00554F97"/>
    <w:rsid w:val="00555A8F"/>
    <w:rsid w:val="00557986"/>
    <w:rsid w:val="00560F38"/>
    <w:rsid w:val="00561440"/>
    <w:rsid w:val="005615BF"/>
    <w:rsid w:val="0056239C"/>
    <w:rsid w:val="00562542"/>
    <w:rsid w:val="0056388C"/>
    <w:rsid w:val="0056479E"/>
    <w:rsid w:val="00565D24"/>
    <w:rsid w:val="0056A6CC"/>
    <w:rsid w:val="005711D3"/>
    <w:rsid w:val="0057218D"/>
    <w:rsid w:val="00574779"/>
    <w:rsid w:val="00583062"/>
    <w:rsid w:val="0058509E"/>
    <w:rsid w:val="00586093"/>
    <w:rsid w:val="00586513"/>
    <w:rsid w:val="00590317"/>
    <w:rsid w:val="00591EF8"/>
    <w:rsid w:val="0059389D"/>
    <w:rsid w:val="005941A6"/>
    <w:rsid w:val="00595617"/>
    <w:rsid w:val="00596FF6"/>
    <w:rsid w:val="005A2360"/>
    <w:rsid w:val="005A24DD"/>
    <w:rsid w:val="005A309D"/>
    <w:rsid w:val="005A610D"/>
    <w:rsid w:val="005A7C7B"/>
    <w:rsid w:val="005B10DE"/>
    <w:rsid w:val="005B12E2"/>
    <w:rsid w:val="005B24C5"/>
    <w:rsid w:val="005B3167"/>
    <w:rsid w:val="005B6347"/>
    <w:rsid w:val="005C2E57"/>
    <w:rsid w:val="005C3675"/>
    <w:rsid w:val="005C5CF5"/>
    <w:rsid w:val="005D0E08"/>
    <w:rsid w:val="005D7B78"/>
    <w:rsid w:val="005E063F"/>
    <w:rsid w:val="005E06DF"/>
    <w:rsid w:val="005E58C8"/>
    <w:rsid w:val="005E6D46"/>
    <w:rsid w:val="005F2EB6"/>
    <w:rsid w:val="005F7BC1"/>
    <w:rsid w:val="006005D5"/>
    <w:rsid w:val="00605143"/>
    <w:rsid w:val="00606E58"/>
    <w:rsid w:val="0061017E"/>
    <w:rsid w:val="00610685"/>
    <w:rsid w:val="006302EA"/>
    <w:rsid w:val="00631456"/>
    <w:rsid w:val="00634563"/>
    <w:rsid w:val="00636E49"/>
    <w:rsid w:val="00637799"/>
    <w:rsid w:val="006500E8"/>
    <w:rsid w:val="006508A6"/>
    <w:rsid w:val="00656539"/>
    <w:rsid w:val="006575CA"/>
    <w:rsid w:val="00657A73"/>
    <w:rsid w:val="0066256C"/>
    <w:rsid w:val="0066257C"/>
    <w:rsid w:val="00664F33"/>
    <w:rsid w:val="00667C91"/>
    <w:rsid w:val="006729D2"/>
    <w:rsid w:val="00673D3E"/>
    <w:rsid w:val="0067486A"/>
    <w:rsid w:val="00675B49"/>
    <w:rsid w:val="006816D1"/>
    <w:rsid w:val="00684035"/>
    <w:rsid w:val="00694CDB"/>
    <w:rsid w:val="006957D4"/>
    <w:rsid w:val="006A72D8"/>
    <w:rsid w:val="006B30A6"/>
    <w:rsid w:val="006B3C7C"/>
    <w:rsid w:val="006C11FF"/>
    <w:rsid w:val="006C123C"/>
    <w:rsid w:val="006C19C7"/>
    <w:rsid w:val="006C548F"/>
    <w:rsid w:val="006D19EF"/>
    <w:rsid w:val="006D3108"/>
    <w:rsid w:val="006D3C67"/>
    <w:rsid w:val="006D49BD"/>
    <w:rsid w:val="006D5815"/>
    <w:rsid w:val="006D5913"/>
    <w:rsid w:val="006D7E23"/>
    <w:rsid w:val="006E1CD9"/>
    <w:rsid w:val="006E32D6"/>
    <w:rsid w:val="006E79BF"/>
    <w:rsid w:val="006F0BA8"/>
    <w:rsid w:val="006F0EA9"/>
    <w:rsid w:val="006F623E"/>
    <w:rsid w:val="006F6A07"/>
    <w:rsid w:val="007005F5"/>
    <w:rsid w:val="00702A69"/>
    <w:rsid w:val="00704555"/>
    <w:rsid w:val="00704E13"/>
    <w:rsid w:val="00705110"/>
    <w:rsid w:val="007074EF"/>
    <w:rsid w:val="00707907"/>
    <w:rsid w:val="00711CB7"/>
    <w:rsid w:val="00712ADB"/>
    <w:rsid w:val="007136F1"/>
    <w:rsid w:val="00713F6A"/>
    <w:rsid w:val="00716137"/>
    <w:rsid w:val="00721E68"/>
    <w:rsid w:val="00723A48"/>
    <w:rsid w:val="00724986"/>
    <w:rsid w:val="00724E5B"/>
    <w:rsid w:val="00725373"/>
    <w:rsid w:val="00731138"/>
    <w:rsid w:val="007342F8"/>
    <w:rsid w:val="00736DA4"/>
    <w:rsid w:val="007374E6"/>
    <w:rsid w:val="00741221"/>
    <w:rsid w:val="0074430F"/>
    <w:rsid w:val="00751E6B"/>
    <w:rsid w:val="00754402"/>
    <w:rsid w:val="00756211"/>
    <w:rsid w:val="00757972"/>
    <w:rsid w:val="007609F6"/>
    <w:rsid w:val="00763696"/>
    <w:rsid w:val="00764CDD"/>
    <w:rsid w:val="007652E0"/>
    <w:rsid w:val="00765B23"/>
    <w:rsid w:val="00765F03"/>
    <w:rsid w:val="00773465"/>
    <w:rsid w:val="0077608F"/>
    <w:rsid w:val="00777337"/>
    <w:rsid w:val="0078174E"/>
    <w:rsid w:val="007857C9"/>
    <w:rsid w:val="007908E1"/>
    <w:rsid w:val="00791103"/>
    <w:rsid w:val="007912D3"/>
    <w:rsid w:val="00796B7E"/>
    <w:rsid w:val="007A11E1"/>
    <w:rsid w:val="007A1DCD"/>
    <w:rsid w:val="007A2738"/>
    <w:rsid w:val="007A2ADE"/>
    <w:rsid w:val="007A2D90"/>
    <w:rsid w:val="007A2F05"/>
    <w:rsid w:val="007A4311"/>
    <w:rsid w:val="007A5944"/>
    <w:rsid w:val="007B053D"/>
    <w:rsid w:val="007B4B77"/>
    <w:rsid w:val="007B55C3"/>
    <w:rsid w:val="007B71F8"/>
    <w:rsid w:val="007C25AC"/>
    <w:rsid w:val="007C34CD"/>
    <w:rsid w:val="007D05E8"/>
    <w:rsid w:val="007D1BB1"/>
    <w:rsid w:val="007D2C5F"/>
    <w:rsid w:val="007D38ED"/>
    <w:rsid w:val="007E107A"/>
    <w:rsid w:val="007E2D4C"/>
    <w:rsid w:val="007E2EFE"/>
    <w:rsid w:val="007E31F7"/>
    <w:rsid w:val="007E38CD"/>
    <w:rsid w:val="007E5E25"/>
    <w:rsid w:val="007F1E33"/>
    <w:rsid w:val="007F31EB"/>
    <w:rsid w:val="007F78F8"/>
    <w:rsid w:val="008016C3"/>
    <w:rsid w:val="00802146"/>
    <w:rsid w:val="00803AFF"/>
    <w:rsid w:val="008044E9"/>
    <w:rsid w:val="008058AE"/>
    <w:rsid w:val="008066E6"/>
    <w:rsid w:val="00810948"/>
    <w:rsid w:val="00821685"/>
    <w:rsid w:val="00823081"/>
    <w:rsid w:val="00824E3D"/>
    <w:rsid w:val="00826228"/>
    <w:rsid w:val="00831031"/>
    <w:rsid w:val="00834358"/>
    <w:rsid w:val="008345C2"/>
    <w:rsid w:val="008349E8"/>
    <w:rsid w:val="00834D64"/>
    <w:rsid w:val="008419EF"/>
    <w:rsid w:val="008424B6"/>
    <w:rsid w:val="00843763"/>
    <w:rsid w:val="00846D76"/>
    <w:rsid w:val="00850913"/>
    <w:rsid w:val="00853694"/>
    <w:rsid w:val="0085535F"/>
    <w:rsid w:val="00861017"/>
    <w:rsid w:val="00861C52"/>
    <w:rsid w:val="00861CBE"/>
    <w:rsid w:val="00864105"/>
    <w:rsid w:val="00864DDE"/>
    <w:rsid w:val="0086563F"/>
    <w:rsid w:val="00865F49"/>
    <w:rsid w:val="008663D9"/>
    <w:rsid w:val="00866C65"/>
    <w:rsid w:val="00873430"/>
    <w:rsid w:val="00874F44"/>
    <w:rsid w:val="00875E87"/>
    <w:rsid w:val="00882069"/>
    <w:rsid w:val="00883EFF"/>
    <w:rsid w:val="00884234"/>
    <w:rsid w:val="00886D29"/>
    <w:rsid w:val="00894B22"/>
    <w:rsid w:val="008A0E4F"/>
    <w:rsid w:val="008A4DE4"/>
    <w:rsid w:val="008B1305"/>
    <w:rsid w:val="008C1E9C"/>
    <w:rsid w:val="008C2251"/>
    <w:rsid w:val="008C2A86"/>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47B"/>
    <w:rsid w:val="008F7FDE"/>
    <w:rsid w:val="009006AA"/>
    <w:rsid w:val="0090134A"/>
    <w:rsid w:val="00901CD1"/>
    <w:rsid w:val="00903664"/>
    <w:rsid w:val="0090585C"/>
    <w:rsid w:val="00905BF9"/>
    <w:rsid w:val="0091239D"/>
    <w:rsid w:val="00913A9A"/>
    <w:rsid w:val="009151E3"/>
    <w:rsid w:val="0092663E"/>
    <w:rsid w:val="009307CB"/>
    <w:rsid w:val="00931788"/>
    <w:rsid w:val="00931D4A"/>
    <w:rsid w:val="009335E5"/>
    <w:rsid w:val="0093500F"/>
    <w:rsid w:val="009369FF"/>
    <w:rsid w:val="009441C5"/>
    <w:rsid w:val="0094652C"/>
    <w:rsid w:val="00947235"/>
    <w:rsid w:val="009475B2"/>
    <w:rsid w:val="009508BC"/>
    <w:rsid w:val="00951CFB"/>
    <w:rsid w:val="00953638"/>
    <w:rsid w:val="00954075"/>
    <w:rsid w:val="009568A2"/>
    <w:rsid w:val="00957A01"/>
    <w:rsid w:val="00963F28"/>
    <w:rsid w:val="0096409F"/>
    <w:rsid w:val="0096435B"/>
    <w:rsid w:val="009653DB"/>
    <w:rsid w:val="009667D8"/>
    <w:rsid w:val="00967122"/>
    <w:rsid w:val="00973884"/>
    <w:rsid w:val="00975BAF"/>
    <w:rsid w:val="0097603B"/>
    <w:rsid w:val="0097603F"/>
    <w:rsid w:val="0097783D"/>
    <w:rsid w:val="0098105E"/>
    <w:rsid w:val="00985379"/>
    <w:rsid w:val="0098633F"/>
    <w:rsid w:val="00986D0D"/>
    <w:rsid w:val="00990E97"/>
    <w:rsid w:val="009918E4"/>
    <w:rsid w:val="00992CAA"/>
    <w:rsid w:val="00995047"/>
    <w:rsid w:val="00995A06"/>
    <w:rsid w:val="009A0AD9"/>
    <w:rsid w:val="009A3E55"/>
    <w:rsid w:val="009A6393"/>
    <w:rsid w:val="009A656E"/>
    <w:rsid w:val="009A7C98"/>
    <w:rsid w:val="009B1BB0"/>
    <w:rsid w:val="009B4200"/>
    <w:rsid w:val="009B70D5"/>
    <w:rsid w:val="009B70F8"/>
    <w:rsid w:val="009C069D"/>
    <w:rsid w:val="009C08E2"/>
    <w:rsid w:val="009C1F6F"/>
    <w:rsid w:val="009C2009"/>
    <w:rsid w:val="009C360F"/>
    <w:rsid w:val="009C3874"/>
    <w:rsid w:val="009C4C65"/>
    <w:rsid w:val="009D075C"/>
    <w:rsid w:val="009D0938"/>
    <w:rsid w:val="009E322A"/>
    <w:rsid w:val="009E3520"/>
    <w:rsid w:val="009F08F4"/>
    <w:rsid w:val="009F20A4"/>
    <w:rsid w:val="009F2F7C"/>
    <w:rsid w:val="009F61A2"/>
    <w:rsid w:val="00A03341"/>
    <w:rsid w:val="00A03C75"/>
    <w:rsid w:val="00A04E19"/>
    <w:rsid w:val="00A078EC"/>
    <w:rsid w:val="00A12E95"/>
    <w:rsid w:val="00A14EA9"/>
    <w:rsid w:val="00A15653"/>
    <w:rsid w:val="00A16631"/>
    <w:rsid w:val="00A166F7"/>
    <w:rsid w:val="00A175D8"/>
    <w:rsid w:val="00A22149"/>
    <w:rsid w:val="00A27302"/>
    <w:rsid w:val="00A363BE"/>
    <w:rsid w:val="00A46F32"/>
    <w:rsid w:val="00A4756C"/>
    <w:rsid w:val="00A50E61"/>
    <w:rsid w:val="00A51E78"/>
    <w:rsid w:val="00A5240D"/>
    <w:rsid w:val="00A57A91"/>
    <w:rsid w:val="00A57FB2"/>
    <w:rsid w:val="00A60584"/>
    <w:rsid w:val="00A60B7F"/>
    <w:rsid w:val="00A625E7"/>
    <w:rsid w:val="00A65605"/>
    <w:rsid w:val="00A66F79"/>
    <w:rsid w:val="00A70683"/>
    <w:rsid w:val="00A746EE"/>
    <w:rsid w:val="00A7478E"/>
    <w:rsid w:val="00A76865"/>
    <w:rsid w:val="00A7740D"/>
    <w:rsid w:val="00A77E2A"/>
    <w:rsid w:val="00A81D95"/>
    <w:rsid w:val="00A96E94"/>
    <w:rsid w:val="00AA26F9"/>
    <w:rsid w:val="00AA2AA9"/>
    <w:rsid w:val="00AA60C7"/>
    <w:rsid w:val="00AA7098"/>
    <w:rsid w:val="00AA7EAA"/>
    <w:rsid w:val="00AB4167"/>
    <w:rsid w:val="00AC1AA9"/>
    <w:rsid w:val="00AC4353"/>
    <w:rsid w:val="00AC4551"/>
    <w:rsid w:val="00AC47CA"/>
    <w:rsid w:val="00AD03C3"/>
    <w:rsid w:val="00AD2D81"/>
    <w:rsid w:val="00AD4423"/>
    <w:rsid w:val="00AD4F53"/>
    <w:rsid w:val="00AD7D63"/>
    <w:rsid w:val="00AE0A7F"/>
    <w:rsid w:val="00AE3D47"/>
    <w:rsid w:val="00AE48D5"/>
    <w:rsid w:val="00AE66BE"/>
    <w:rsid w:val="00AF1E37"/>
    <w:rsid w:val="00AF3221"/>
    <w:rsid w:val="00AF4435"/>
    <w:rsid w:val="00AF621A"/>
    <w:rsid w:val="00AF753E"/>
    <w:rsid w:val="00B006A9"/>
    <w:rsid w:val="00B00CD9"/>
    <w:rsid w:val="00B011CB"/>
    <w:rsid w:val="00B028E1"/>
    <w:rsid w:val="00B067BD"/>
    <w:rsid w:val="00B06E1D"/>
    <w:rsid w:val="00B114E1"/>
    <w:rsid w:val="00B13B75"/>
    <w:rsid w:val="00B14345"/>
    <w:rsid w:val="00B15BD4"/>
    <w:rsid w:val="00B20E99"/>
    <w:rsid w:val="00B26074"/>
    <w:rsid w:val="00B274ED"/>
    <w:rsid w:val="00B304F9"/>
    <w:rsid w:val="00B3156C"/>
    <w:rsid w:val="00B331B5"/>
    <w:rsid w:val="00B33F02"/>
    <w:rsid w:val="00B34018"/>
    <w:rsid w:val="00B35304"/>
    <w:rsid w:val="00B37988"/>
    <w:rsid w:val="00B37BF9"/>
    <w:rsid w:val="00B4020B"/>
    <w:rsid w:val="00B428AB"/>
    <w:rsid w:val="00B44792"/>
    <w:rsid w:val="00B507E5"/>
    <w:rsid w:val="00B50C20"/>
    <w:rsid w:val="00B51C0E"/>
    <w:rsid w:val="00B53D67"/>
    <w:rsid w:val="00B5678B"/>
    <w:rsid w:val="00B56A47"/>
    <w:rsid w:val="00B62CEE"/>
    <w:rsid w:val="00B638AF"/>
    <w:rsid w:val="00B6662A"/>
    <w:rsid w:val="00B84A17"/>
    <w:rsid w:val="00B84A85"/>
    <w:rsid w:val="00B85784"/>
    <w:rsid w:val="00B86208"/>
    <w:rsid w:val="00B905B8"/>
    <w:rsid w:val="00B92FE4"/>
    <w:rsid w:val="00B956EB"/>
    <w:rsid w:val="00B960F9"/>
    <w:rsid w:val="00BA0E25"/>
    <w:rsid w:val="00BA2BFD"/>
    <w:rsid w:val="00BA3F23"/>
    <w:rsid w:val="00BA3F97"/>
    <w:rsid w:val="00BA4789"/>
    <w:rsid w:val="00BA6F07"/>
    <w:rsid w:val="00BA7DE0"/>
    <w:rsid w:val="00BB2FE7"/>
    <w:rsid w:val="00BB39FC"/>
    <w:rsid w:val="00BB6061"/>
    <w:rsid w:val="00BB7031"/>
    <w:rsid w:val="00BB75EC"/>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2862"/>
    <w:rsid w:val="00BD371A"/>
    <w:rsid w:val="00BD4A75"/>
    <w:rsid w:val="00BE2449"/>
    <w:rsid w:val="00BE7598"/>
    <w:rsid w:val="00BF114F"/>
    <w:rsid w:val="00BF3CC1"/>
    <w:rsid w:val="00BF7D93"/>
    <w:rsid w:val="00C02F76"/>
    <w:rsid w:val="00C03B83"/>
    <w:rsid w:val="00C04F8D"/>
    <w:rsid w:val="00C06680"/>
    <w:rsid w:val="00C0724E"/>
    <w:rsid w:val="00C07E70"/>
    <w:rsid w:val="00C07F9F"/>
    <w:rsid w:val="00C123CC"/>
    <w:rsid w:val="00C140DA"/>
    <w:rsid w:val="00C142C5"/>
    <w:rsid w:val="00C173F1"/>
    <w:rsid w:val="00C20281"/>
    <w:rsid w:val="00C25B71"/>
    <w:rsid w:val="00C270F8"/>
    <w:rsid w:val="00C31CEF"/>
    <w:rsid w:val="00C33170"/>
    <w:rsid w:val="00C33D85"/>
    <w:rsid w:val="00C33E8E"/>
    <w:rsid w:val="00C3488E"/>
    <w:rsid w:val="00C352F8"/>
    <w:rsid w:val="00C36431"/>
    <w:rsid w:val="00C36577"/>
    <w:rsid w:val="00C40933"/>
    <w:rsid w:val="00C5135D"/>
    <w:rsid w:val="00C524F4"/>
    <w:rsid w:val="00C543F7"/>
    <w:rsid w:val="00C55954"/>
    <w:rsid w:val="00C57444"/>
    <w:rsid w:val="00C57B2F"/>
    <w:rsid w:val="00C62C45"/>
    <w:rsid w:val="00C6359F"/>
    <w:rsid w:val="00C67B66"/>
    <w:rsid w:val="00C712ED"/>
    <w:rsid w:val="00C71C90"/>
    <w:rsid w:val="00C76A96"/>
    <w:rsid w:val="00C80D67"/>
    <w:rsid w:val="00C833BE"/>
    <w:rsid w:val="00C84859"/>
    <w:rsid w:val="00C85F52"/>
    <w:rsid w:val="00C91664"/>
    <w:rsid w:val="00C92C56"/>
    <w:rsid w:val="00C93C07"/>
    <w:rsid w:val="00C94A7E"/>
    <w:rsid w:val="00C95E37"/>
    <w:rsid w:val="00C95EB3"/>
    <w:rsid w:val="00C962C7"/>
    <w:rsid w:val="00CA04B5"/>
    <w:rsid w:val="00CA0C7C"/>
    <w:rsid w:val="00CA2E93"/>
    <w:rsid w:val="00CA42A5"/>
    <w:rsid w:val="00CB1BD0"/>
    <w:rsid w:val="00CB4C75"/>
    <w:rsid w:val="00CB5D2A"/>
    <w:rsid w:val="00CC155C"/>
    <w:rsid w:val="00CC39FA"/>
    <w:rsid w:val="00CC3EBF"/>
    <w:rsid w:val="00CC508E"/>
    <w:rsid w:val="00CC6F4D"/>
    <w:rsid w:val="00CD27FE"/>
    <w:rsid w:val="00CD32FC"/>
    <w:rsid w:val="00CD63EA"/>
    <w:rsid w:val="00CD716A"/>
    <w:rsid w:val="00CE2F7F"/>
    <w:rsid w:val="00CE3077"/>
    <w:rsid w:val="00CE69F6"/>
    <w:rsid w:val="00CE79F2"/>
    <w:rsid w:val="00CF45EB"/>
    <w:rsid w:val="00CF5271"/>
    <w:rsid w:val="00CF5D0E"/>
    <w:rsid w:val="00CF6336"/>
    <w:rsid w:val="00D11789"/>
    <w:rsid w:val="00D13CA3"/>
    <w:rsid w:val="00D1430E"/>
    <w:rsid w:val="00D145D3"/>
    <w:rsid w:val="00D15012"/>
    <w:rsid w:val="00D1600A"/>
    <w:rsid w:val="00D169F4"/>
    <w:rsid w:val="00D16DFF"/>
    <w:rsid w:val="00D172A5"/>
    <w:rsid w:val="00D201AD"/>
    <w:rsid w:val="00D21C77"/>
    <w:rsid w:val="00D2443B"/>
    <w:rsid w:val="00D26B26"/>
    <w:rsid w:val="00D271FF"/>
    <w:rsid w:val="00D306EC"/>
    <w:rsid w:val="00D31F05"/>
    <w:rsid w:val="00D32892"/>
    <w:rsid w:val="00D33B05"/>
    <w:rsid w:val="00D352DA"/>
    <w:rsid w:val="00D36B60"/>
    <w:rsid w:val="00D403EF"/>
    <w:rsid w:val="00D419D6"/>
    <w:rsid w:val="00D42805"/>
    <w:rsid w:val="00D42BD0"/>
    <w:rsid w:val="00D432F6"/>
    <w:rsid w:val="00D44478"/>
    <w:rsid w:val="00D467F3"/>
    <w:rsid w:val="00D532BD"/>
    <w:rsid w:val="00D54C00"/>
    <w:rsid w:val="00D54D29"/>
    <w:rsid w:val="00D61C26"/>
    <w:rsid w:val="00D63529"/>
    <w:rsid w:val="00D66B95"/>
    <w:rsid w:val="00D6742F"/>
    <w:rsid w:val="00D70494"/>
    <w:rsid w:val="00D7076B"/>
    <w:rsid w:val="00D71496"/>
    <w:rsid w:val="00D7168C"/>
    <w:rsid w:val="00D72271"/>
    <w:rsid w:val="00D72472"/>
    <w:rsid w:val="00D72DF0"/>
    <w:rsid w:val="00D7307A"/>
    <w:rsid w:val="00D80D15"/>
    <w:rsid w:val="00D834D6"/>
    <w:rsid w:val="00D874A7"/>
    <w:rsid w:val="00D87A59"/>
    <w:rsid w:val="00D93013"/>
    <w:rsid w:val="00D932F4"/>
    <w:rsid w:val="00D93FA7"/>
    <w:rsid w:val="00D97A10"/>
    <w:rsid w:val="00DA00CC"/>
    <w:rsid w:val="00DA30E9"/>
    <w:rsid w:val="00DA548C"/>
    <w:rsid w:val="00DB2473"/>
    <w:rsid w:val="00DB405D"/>
    <w:rsid w:val="00DC0C76"/>
    <w:rsid w:val="00DD04CA"/>
    <w:rsid w:val="00DD0F20"/>
    <w:rsid w:val="00DD0F63"/>
    <w:rsid w:val="00DD3CA3"/>
    <w:rsid w:val="00DD49D7"/>
    <w:rsid w:val="00DD57AA"/>
    <w:rsid w:val="00DD6ED9"/>
    <w:rsid w:val="00DE0D6C"/>
    <w:rsid w:val="00DE3DCA"/>
    <w:rsid w:val="00DE5B3B"/>
    <w:rsid w:val="00DE62B1"/>
    <w:rsid w:val="00DE65E9"/>
    <w:rsid w:val="00DE70A4"/>
    <w:rsid w:val="00DE7210"/>
    <w:rsid w:val="00DE7C78"/>
    <w:rsid w:val="00DE7E2D"/>
    <w:rsid w:val="00DE7FCB"/>
    <w:rsid w:val="00DF0163"/>
    <w:rsid w:val="00DF19C1"/>
    <w:rsid w:val="00DF2B04"/>
    <w:rsid w:val="00DF7D48"/>
    <w:rsid w:val="00E0230E"/>
    <w:rsid w:val="00E026A4"/>
    <w:rsid w:val="00E02D6A"/>
    <w:rsid w:val="00E05B47"/>
    <w:rsid w:val="00E0654A"/>
    <w:rsid w:val="00E06DF5"/>
    <w:rsid w:val="00E073B1"/>
    <w:rsid w:val="00E07770"/>
    <w:rsid w:val="00E1391F"/>
    <w:rsid w:val="00E1720B"/>
    <w:rsid w:val="00E24583"/>
    <w:rsid w:val="00E24C6A"/>
    <w:rsid w:val="00E2615D"/>
    <w:rsid w:val="00E261CB"/>
    <w:rsid w:val="00E27CC7"/>
    <w:rsid w:val="00E30ECD"/>
    <w:rsid w:val="00E31997"/>
    <w:rsid w:val="00E370CD"/>
    <w:rsid w:val="00E402AD"/>
    <w:rsid w:val="00E418EB"/>
    <w:rsid w:val="00E44F8E"/>
    <w:rsid w:val="00E4753B"/>
    <w:rsid w:val="00E47EE3"/>
    <w:rsid w:val="00E50655"/>
    <w:rsid w:val="00E51E3A"/>
    <w:rsid w:val="00E5658A"/>
    <w:rsid w:val="00E56860"/>
    <w:rsid w:val="00E56F93"/>
    <w:rsid w:val="00E61744"/>
    <w:rsid w:val="00E642E8"/>
    <w:rsid w:val="00E6551F"/>
    <w:rsid w:val="00E67EF2"/>
    <w:rsid w:val="00E70AA5"/>
    <w:rsid w:val="00E715E4"/>
    <w:rsid w:val="00E746BF"/>
    <w:rsid w:val="00E747BF"/>
    <w:rsid w:val="00E77068"/>
    <w:rsid w:val="00E802B7"/>
    <w:rsid w:val="00E810C1"/>
    <w:rsid w:val="00E875A2"/>
    <w:rsid w:val="00E87689"/>
    <w:rsid w:val="00E91548"/>
    <w:rsid w:val="00E918C9"/>
    <w:rsid w:val="00E91FCC"/>
    <w:rsid w:val="00E93BD4"/>
    <w:rsid w:val="00E9581B"/>
    <w:rsid w:val="00EA0566"/>
    <w:rsid w:val="00EA16C4"/>
    <w:rsid w:val="00EA2843"/>
    <w:rsid w:val="00EB17BB"/>
    <w:rsid w:val="00EB45ED"/>
    <w:rsid w:val="00EB6772"/>
    <w:rsid w:val="00EC2588"/>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4967"/>
    <w:rsid w:val="00EF5694"/>
    <w:rsid w:val="00EF6917"/>
    <w:rsid w:val="00EF7A60"/>
    <w:rsid w:val="00F00BEA"/>
    <w:rsid w:val="00F04030"/>
    <w:rsid w:val="00F0674A"/>
    <w:rsid w:val="00F1102C"/>
    <w:rsid w:val="00F12AAC"/>
    <w:rsid w:val="00F14DBC"/>
    <w:rsid w:val="00F228EB"/>
    <w:rsid w:val="00F22C26"/>
    <w:rsid w:val="00F22C61"/>
    <w:rsid w:val="00F2749B"/>
    <w:rsid w:val="00F32BD6"/>
    <w:rsid w:val="00F36F86"/>
    <w:rsid w:val="00F41E9D"/>
    <w:rsid w:val="00F43071"/>
    <w:rsid w:val="00F50193"/>
    <w:rsid w:val="00F50C65"/>
    <w:rsid w:val="00F51404"/>
    <w:rsid w:val="00F51795"/>
    <w:rsid w:val="00F51BE9"/>
    <w:rsid w:val="00F5287C"/>
    <w:rsid w:val="00F5342C"/>
    <w:rsid w:val="00F53B59"/>
    <w:rsid w:val="00F63579"/>
    <w:rsid w:val="00F672A1"/>
    <w:rsid w:val="00F6790E"/>
    <w:rsid w:val="00F72040"/>
    <w:rsid w:val="00F73766"/>
    <w:rsid w:val="00F770F5"/>
    <w:rsid w:val="00F85B96"/>
    <w:rsid w:val="00F8669C"/>
    <w:rsid w:val="00F871C8"/>
    <w:rsid w:val="00F926D6"/>
    <w:rsid w:val="00F93912"/>
    <w:rsid w:val="00F94155"/>
    <w:rsid w:val="00F9522B"/>
    <w:rsid w:val="00F96DCA"/>
    <w:rsid w:val="00F96EC3"/>
    <w:rsid w:val="00FA0C73"/>
    <w:rsid w:val="00FA0F07"/>
    <w:rsid w:val="00FA16BA"/>
    <w:rsid w:val="00FA1D61"/>
    <w:rsid w:val="00FA3BC2"/>
    <w:rsid w:val="00FA4D06"/>
    <w:rsid w:val="00FA5888"/>
    <w:rsid w:val="00FA5FF9"/>
    <w:rsid w:val="00FB2DE6"/>
    <w:rsid w:val="00FB378E"/>
    <w:rsid w:val="00FB3A8C"/>
    <w:rsid w:val="00FB7099"/>
    <w:rsid w:val="00FB7C25"/>
    <w:rsid w:val="00FC05F7"/>
    <w:rsid w:val="00FC17BC"/>
    <w:rsid w:val="00FC1837"/>
    <w:rsid w:val="00FC1FF3"/>
    <w:rsid w:val="00FC211D"/>
    <w:rsid w:val="00FC3D69"/>
    <w:rsid w:val="00FC4291"/>
    <w:rsid w:val="00FC5E6B"/>
    <w:rsid w:val="00FD0B10"/>
    <w:rsid w:val="00FD1410"/>
    <w:rsid w:val="00FD39FD"/>
    <w:rsid w:val="00FE1806"/>
    <w:rsid w:val="00FE1E1A"/>
    <w:rsid w:val="00FE2BAD"/>
    <w:rsid w:val="00FE4E9E"/>
    <w:rsid w:val="00FE5287"/>
    <w:rsid w:val="00FE67E1"/>
    <w:rsid w:val="00FF01F6"/>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8A8C"/>
  <w15:chartTrackingRefBased/>
  <w15:docId w15:val="{132A9D4F-AD31-4B62-A1E2-90D783B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aliases w:val="List-Normal"/>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248076519">
      <w:bodyDiv w:val="1"/>
      <w:marLeft w:val="0"/>
      <w:marRight w:val="0"/>
      <w:marTop w:val="0"/>
      <w:marBottom w:val="0"/>
      <w:divBdr>
        <w:top w:val="none" w:sz="0" w:space="0" w:color="auto"/>
        <w:left w:val="none" w:sz="0" w:space="0" w:color="auto"/>
        <w:bottom w:val="none" w:sz="0" w:space="0" w:color="auto"/>
        <w:right w:val="none" w:sz="0" w:space="0" w:color="auto"/>
      </w:divBdr>
      <w:divsChild>
        <w:div w:id="168908700">
          <w:marLeft w:val="0"/>
          <w:marRight w:val="0"/>
          <w:marTop w:val="0"/>
          <w:marBottom w:val="0"/>
          <w:divBdr>
            <w:top w:val="none" w:sz="0" w:space="0" w:color="auto"/>
            <w:left w:val="none" w:sz="0" w:space="0" w:color="auto"/>
            <w:bottom w:val="none" w:sz="0" w:space="0" w:color="auto"/>
            <w:right w:val="none" w:sz="0" w:space="0" w:color="auto"/>
          </w:divBdr>
          <w:divsChild>
            <w:div w:id="965546472">
              <w:marLeft w:val="-225"/>
              <w:marRight w:val="-225"/>
              <w:marTop w:val="0"/>
              <w:marBottom w:val="0"/>
              <w:divBdr>
                <w:top w:val="none" w:sz="0" w:space="0" w:color="auto"/>
                <w:left w:val="none" w:sz="0" w:space="0" w:color="auto"/>
                <w:bottom w:val="none" w:sz="0" w:space="0" w:color="auto"/>
                <w:right w:val="none" w:sz="0" w:space="0" w:color="auto"/>
              </w:divBdr>
              <w:divsChild>
                <w:div w:id="1867210450">
                  <w:marLeft w:val="0"/>
                  <w:marRight w:val="0"/>
                  <w:marTop w:val="0"/>
                  <w:marBottom w:val="0"/>
                  <w:divBdr>
                    <w:top w:val="none" w:sz="0" w:space="0" w:color="auto"/>
                    <w:left w:val="none" w:sz="0" w:space="0" w:color="auto"/>
                    <w:bottom w:val="none" w:sz="0" w:space="0" w:color="auto"/>
                    <w:right w:val="none" w:sz="0" w:space="0" w:color="auto"/>
                  </w:divBdr>
                  <w:divsChild>
                    <w:div w:id="1223834978">
                      <w:marLeft w:val="0"/>
                      <w:marRight w:val="0"/>
                      <w:marTop w:val="0"/>
                      <w:marBottom w:val="0"/>
                      <w:divBdr>
                        <w:top w:val="none" w:sz="0" w:space="0" w:color="auto"/>
                        <w:left w:val="none" w:sz="0" w:space="0" w:color="auto"/>
                        <w:bottom w:val="none" w:sz="0" w:space="0" w:color="auto"/>
                        <w:right w:val="none" w:sz="0" w:space="0" w:color="auto"/>
                      </w:divBdr>
                      <w:divsChild>
                        <w:div w:id="195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job-search/back-to-work-providing-re-employment-assistance" TargetMode="External"/><Relationship Id="rId18" Type="http://schemas.openxmlformats.org/officeDocument/2006/relationships/hyperlink" Target="https://youtu.be/lJQDfcKfxb8" TargetMode="External"/><Relationship Id="rId26" Type="http://schemas.openxmlformats.org/officeDocument/2006/relationships/hyperlink" Target="mailto:wfui.coordinator@twc.state.tx.us" TargetMode="External"/><Relationship Id="rId39" Type="http://schemas.openxmlformats.org/officeDocument/2006/relationships/hyperlink" Target="https://hosted-pages.id.me/texas-twc-identity-proofing" TargetMode="External"/><Relationship Id="rId3" Type="http://schemas.openxmlformats.org/officeDocument/2006/relationships/customXml" Target="../customXml/item3.xml"/><Relationship Id="rId21" Type="http://schemas.openxmlformats.org/officeDocument/2006/relationships/hyperlink" Target="https://www.wrksolutions.com/Documents/Staff/Basic-Forms/WF-42.docx" TargetMode="External"/><Relationship Id="rId34" Type="http://schemas.openxmlformats.org/officeDocument/2006/relationships/hyperlink" Target="https://hosted-pages.id.me/texas-twc-identity-proof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2.xml"/><Relationship Id="rId25" Type="http://schemas.openxmlformats.org/officeDocument/2006/relationships/hyperlink" Target="mailto:LocalWFUIcoordinator@wrksolutions.com" TargetMode="External"/><Relationship Id="rId33" Type="http://schemas.openxmlformats.org/officeDocument/2006/relationships/hyperlink" Target="https://hosted-pages.id.me/texas-twc-identity-proofing" TargetMode="External"/><Relationship Id="rId38" Type="http://schemas.openxmlformats.org/officeDocument/2006/relationships/hyperlink" Target="https://hosted-pages.id.me/texas-twc-identity-proofin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ooking.appointy.com/en-US/wrksolutions/locations" TargetMode="External"/><Relationship Id="rId29" Type="http://schemas.openxmlformats.org/officeDocument/2006/relationships/hyperlink" Target="https://www.surveymonkey.com/r/J7BRFJ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calWFUIcoordinator@wrksolutions.com" TargetMode="External"/><Relationship Id="rId32" Type="http://schemas.openxmlformats.org/officeDocument/2006/relationships/hyperlink" Target="mailto:ui_info@twc.state.tx.us" TargetMode="External"/><Relationship Id="rId37" Type="http://schemas.openxmlformats.org/officeDocument/2006/relationships/image" Target="media/image2.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rksolutions.com/staff-resources/issuances/submit-a-question-issuances-qa" TargetMode="External"/><Relationship Id="rId23" Type="http://schemas.openxmlformats.org/officeDocument/2006/relationships/hyperlink" Target="https://www.wrksolutions.com/Documents/Staff/Basic-Forms/WF-42.docx" TargetMode="External"/><Relationship Id="rId28" Type="http://schemas.openxmlformats.org/officeDocument/2006/relationships/footer" Target="footer3.xml"/><Relationship Id="rId36" Type="http://schemas.openxmlformats.org/officeDocument/2006/relationships/hyperlink" Target="https://hosted-pages.id.me/texas-twc-identity-proofing" TargetMode="External"/><Relationship Id="rId10" Type="http://schemas.openxmlformats.org/officeDocument/2006/relationships/endnotes" Target="endnotes.xml"/><Relationship Id="rId19" Type="http://schemas.openxmlformats.org/officeDocument/2006/relationships/hyperlink" Target="https://www.wrksolutions.com/Documents/Individuals/Back-to-School-Agreement/Back-to-Work-Agreement.docx" TargetMode="External"/><Relationship Id="rId31" Type="http://schemas.openxmlformats.org/officeDocument/2006/relationships/hyperlink" Target="https://online.twc.state.tx.us/services/telecenter/contact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J7BRFJF" TargetMode="External"/><Relationship Id="rId22" Type="http://schemas.openxmlformats.org/officeDocument/2006/relationships/hyperlink" Target="https://www.wrksolutions.com/Documents/Staff/Basic-Forms/WF-42.docx" TargetMode="External"/><Relationship Id="rId27" Type="http://schemas.openxmlformats.org/officeDocument/2006/relationships/hyperlink" Target="https://intra.twc.texas.gov/intranet/gl/docs/wf-42.docx" TargetMode="External"/><Relationship Id="rId30" Type="http://schemas.openxmlformats.org/officeDocument/2006/relationships/hyperlink" Target="http://www.texasworkforce" TargetMode="External"/><Relationship Id="rId35" Type="http://schemas.openxmlformats.org/officeDocument/2006/relationships/hyperlink" Target="https://hosted-pages.id.me/texas-twc-identity-proofing-span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8767A-2EB8-4CAE-8167-B4D9DFF4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4.xml><?xml version="1.0" encoding="utf-8"?>
<ds:datastoreItem xmlns:ds="http://schemas.openxmlformats.org/officeDocument/2006/customXml" ds:itemID="{EC036B78-EF21-4AA8-A6C2-D253217E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36091</CharactersWithSpaces>
  <SharedDoc>false</SharedDoc>
  <HLinks>
    <vt:vector size="84" baseType="variant">
      <vt:variant>
        <vt:i4>22</vt:i4>
      </vt:variant>
      <vt:variant>
        <vt:i4>39</vt:i4>
      </vt:variant>
      <vt:variant>
        <vt:i4>0</vt:i4>
      </vt:variant>
      <vt:variant>
        <vt:i4>5</vt:i4>
      </vt:variant>
      <vt:variant>
        <vt:lpwstr>mailto:ui_info@twc.state.tx.us</vt:lpwstr>
      </vt:variant>
      <vt:variant>
        <vt:lpwstr/>
      </vt:variant>
      <vt:variant>
        <vt:i4>917631</vt:i4>
      </vt:variant>
      <vt:variant>
        <vt:i4>36</vt:i4>
      </vt:variant>
      <vt:variant>
        <vt:i4>0</vt:i4>
      </vt:variant>
      <vt:variant>
        <vt:i4>5</vt:i4>
      </vt:variant>
      <vt:variant>
        <vt:lpwstr>mailto:wfui.coordinator@twc.state.tx.us</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4128774</vt:i4>
      </vt:variant>
      <vt:variant>
        <vt:i4>30</vt:i4>
      </vt:variant>
      <vt:variant>
        <vt:i4>0</vt:i4>
      </vt:variant>
      <vt:variant>
        <vt:i4>5</vt:i4>
      </vt:variant>
      <vt:variant>
        <vt:lpwstr>mailto:LocalWFUIcoordinator@wrksolutions.com</vt:lpwstr>
      </vt:variant>
      <vt:variant>
        <vt:lpwstr/>
      </vt:variant>
      <vt:variant>
        <vt:i4>4587585</vt:i4>
      </vt:variant>
      <vt:variant>
        <vt:i4>27</vt:i4>
      </vt:variant>
      <vt:variant>
        <vt:i4>0</vt:i4>
      </vt:variant>
      <vt:variant>
        <vt:i4>5</vt:i4>
      </vt:variant>
      <vt:variant>
        <vt:lpwstr>http://www.wrksolutions.com/Documents/Staff/Basic-Forms/wf-42.doc</vt:lpwstr>
      </vt:variant>
      <vt:variant>
        <vt:lpwstr/>
      </vt:variant>
      <vt:variant>
        <vt:i4>2949156</vt:i4>
      </vt:variant>
      <vt:variant>
        <vt:i4>24</vt:i4>
      </vt:variant>
      <vt:variant>
        <vt:i4>0</vt:i4>
      </vt:variant>
      <vt:variant>
        <vt:i4>5</vt:i4>
      </vt:variant>
      <vt:variant>
        <vt:lpwstr>https://intra.twc.texas.gov/intranet/gl/docs/wf-42.docx</vt:lpwstr>
      </vt:variant>
      <vt:variant>
        <vt:lpwstr/>
      </vt:variant>
      <vt:variant>
        <vt:i4>2949156</vt:i4>
      </vt:variant>
      <vt:variant>
        <vt:i4>21</vt:i4>
      </vt:variant>
      <vt:variant>
        <vt:i4>0</vt:i4>
      </vt:variant>
      <vt:variant>
        <vt:i4>5</vt:i4>
      </vt:variant>
      <vt:variant>
        <vt:lpwstr>https://intra.twc.texas.gov/intranet/gl/docs/wf-42.docx</vt:lpwstr>
      </vt:variant>
      <vt:variant>
        <vt:lpwstr/>
      </vt:variant>
      <vt:variant>
        <vt:i4>2949156</vt:i4>
      </vt:variant>
      <vt:variant>
        <vt:i4>18</vt:i4>
      </vt:variant>
      <vt:variant>
        <vt:i4>0</vt:i4>
      </vt:variant>
      <vt:variant>
        <vt:i4>5</vt:i4>
      </vt:variant>
      <vt:variant>
        <vt:lpwstr>https://intra.twc.texas.gov/intranet/gl/docs/wf-42.docx</vt:lpwstr>
      </vt:variant>
      <vt:variant>
        <vt:lpwstr/>
      </vt:variant>
      <vt:variant>
        <vt:i4>3801132</vt:i4>
      </vt:variant>
      <vt:variant>
        <vt:i4>15</vt:i4>
      </vt:variant>
      <vt:variant>
        <vt:i4>0</vt:i4>
      </vt:variant>
      <vt:variant>
        <vt:i4>5</vt:i4>
      </vt:variant>
      <vt:variant>
        <vt:lpwstr>https://www.wrksolutions.com/Documents/Individuals/Back-to-School-Agreement/Back-to-Work-Agreement.docx</vt:lpwstr>
      </vt:variant>
      <vt:variant>
        <vt:lpwstr/>
      </vt:variant>
      <vt:variant>
        <vt:i4>1114141</vt:i4>
      </vt:variant>
      <vt:variant>
        <vt:i4>12</vt:i4>
      </vt:variant>
      <vt:variant>
        <vt:i4>0</vt:i4>
      </vt:variant>
      <vt:variant>
        <vt:i4>5</vt:i4>
      </vt:variant>
      <vt:variant>
        <vt:lpwstr>https://youtu.be/lJQDfcKfxb8</vt:lpwstr>
      </vt:variant>
      <vt:variant>
        <vt:lpwstr/>
      </vt:variant>
      <vt:variant>
        <vt:i4>327747</vt:i4>
      </vt:variant>
      <vt:variant>
        <vt:i4>9</vt:i4>
      </vt:variant>
      <vt:variant>
        <vt:i4>0</vt:i4>
      </vt:variant>
      <vt:variant>
        <vt:i4>5</vt:i4>
      </vt:variant>
      <vt:variant>
        <vt:lpwstr>http://www.wrksolutions.com/staff-resources/issuances/submit-a-question-issuances-qa</vt:lpwstr>
      </vt:variant>
      <vt:variant>
        <vt:lpwstr/>
      </vt:variant>
      <vt:variant>
        <vt:i4>8323182</vt:i4>
      </vt:variant>
      <vt:variant>
        <vt:i4>6</vt:i4>
      </vt:variant>
      <vt:variant>
        <vt:i4>0</vt:i4>
      </vt:variant>
      <vt:variant>
        <vt:i4>5</vt:i4>
      </vt:variant>
      <vt:variant>
        <vt:lpwstr>http://www.wrksolutions.com/for-individuals/job-search/back-to-work-providing-re-employment-assistance</vt:lpwstr>
      </vt:variant>
      <vt:variant>
        <vt:lpwstr/>
      </vt:variant>
      <vt:variant>
        <vt:i4>7733361</vt:i4>
      </vt:variant>
      <vt:variant>
        <vt:i4>3</vt:i4>
      </vt:variant>
      <vt:variant>
        <vt:i4>0</vt:i4>
      </vt:variant>
      <vt:variant>
        <vt:i4>5</vt:i4>
      </vt:variant>
      <vt:variant>
        <vt:lpwstr>https://www.wrksolutions.com/for-individuals/job-search/back-to-work-providing-re-employment-assistance</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Back to Work - Change 3</dc:title>
  <dc:subject>09-09 Changing the Way We Recruit Unemployment Insurance Claimants</dc:subject>
  <dc:creator>Rodney, Kevin</dc:creator>
  <cp:keywords>20-06 Rapid Reemployment:  Back to Work - Change 3</cp:keywords>
  <dc:description>20-06 Rapid Reemployment:  Back to Work - Change 3</dc:description>
  <cp:lastModifiedBy>Nguyen, Dat</cp:lastModifiedBy>
  <cp:revision>2</cp:revision>
  <cp:lastPrinted>2018-01-10T21:09:00Z</cp:lastPrinted>
  <dcterms:created xsi:type="dcterms:W3CDTF">2021-03-17T12:23:00Z</dcterms:created>
  <dcterms:modified xsi:type="dcterms:W3CDTF">2021-03-17T12:23:00Z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c0c05eaa-216a-4449-b74c-3ce23cd879df</vt:lpwstr>
  </property>
</Properties>
</file>